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4B2C9" w14:textId="035773F9" w:rsidR="00644615" w:rsidRPr="001935A2" w:rsidRDefault="001935A2" w:rsidP="009B4028">
      <w:pPr>
        <w:bidi/>
        <w:jc w:val="center"/>
        <w:rPr>
          <w:rFonts w:asciiTheme="majorBidi" w:hAnsiTheme="majorBidi" w:cstheme="majorBidi"/>
          <w:b/>
          <w:bCs/>
          <w:rtl/>
        </w:rPr>
      </w:pPr>
      <w:r w:rsidRPr="001935A2">
        <w:rPr>
          <w:rFonts w:asciiTheme="majorBidi" w:hAnsiTheme="majorBidi" w:cstheme="majorBidi" w:hint="cs"/>
          <w:b/>
          <w:bCs/>
          <w:rtl/>
        </w:rPr>
        <w:t>"</w:t>
      </w:r>
      <w:r w:rsidR="009B4028" w:rsidRPr="001935A2">
        <w:rPr>
          <w:rFonts w:asciiTheme="majorBidi" w:hAnsiTheme="majorBidi" w:cstheme="majorBidi" w:hint="cs"/>
          <w:b/>
          <w:bCs/>
          <w:rtl/>
        </w:rPr>
        <w:t>متلازم</w:t>
      </w:r>
      <w:r w:rsidRPr="001935A2">
        <w:rPr>
          <w:rFonts w:asciiTheme="majorBidi" w:hAnsiTheme="majorBidi" w:cstheme="majorBidi" w:hint="cs"/>
          <w:b/>
          <w:bCs/>
          <w:rtl/>
        </w:rPr>
        <w:t>ة الشاشة الالكترونية وتأثيرها على الأطفال والمراهقين"</w:t>
      </w:r>
    </w:p>
    <w:p w14:paraId="18A8F051" w14:textId="53583AED" w:rsidR="001935A2" w:rsidRPr="001935A2" w:rsidRDefault="001935A2" w:rsidP="001935A2">
      <w:pPr>
        <w:bidi/>
        <w:jc w:val="center"/>
        <w:rPr>
          <w:rFonts w:asciiTheme="majorBidi" w:hAnsiTheme="majorBidi" w:cstheme="majorBidi"/>
          <w:b/>
          <w:bCs/>
          <w:rtl/>
        </w:rPr>
      </w:pPr>
      <w:r w:rsidRPr="001935A2">
        <w:rPr>
          <w:rFonts w:asciiTheme="majorBidi" w:hAnsiTheme="majorBidi" w:cstheme="majorBidi" w:hint="cs"/>
          <w:b/>
          <w:bCs/>
          <w:rtl/>
        </w:rPr>
        <w:t>"التحديات والحلول"</w:t>
      </w:r>
    </w:p>
    <w:p w14:paraId="19E24FF3" w14:textId="54468B2D" w:rsidR="00A14239" w:rsidRPr="00A14239" w:rsidRDefault="00B46274" w:rsidP="00A14239">
      <w:pPr>
        <w:bidi/>
        <w:jc w:val="center"/>
        <w:rPr>
          <w:rFonts w:asciiTheme="majorBidi" w:hAnsiTheme="majorBidi" w:cstheme="majorBidi"/>
          <w:b/>
          <w:bCs/>
        </w:rPr>
      </w:pPr>
      <w:r w:rsidRPr="00E8542C">
        <w:rPr>
          <w:rFonts w:asciiTheme="majorBidi" w:hAnsiTheme="majorBidi" w:cstheme="majorBidi"/>
          <w:b/>
          <w:bCs/>
          <w:noProof/>
          <w:rtl/>
          <w:lang w:val="ar-SA"/>
        </w:rPr>
        <w:drawing>
          <wp:inline distT="0" distB="0" distL="0" distR="0" wp14:anchorId="021A03D2" wp14:editId="3B114E4E">
            <wp:extent cx="2565400" cy="1714500"/>
            <wp:effectExtent l="0" t="0" r="0" b="0"/>
            <wp:docPr id="3" name="Picture 3" descr="A group of children sitting on a bench looking at their ph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children sitting on a bench looking at their phone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65400" cy="1714500"/>
                    </a:xfrm>
                    <a:prstGeom prst="rect">
                      <a:avLst/>
                    </a:prstGeom>
                  </pic:spPr>
                </pic:pic>
              </a:graphicData>
            </a:graphic>
          </wp:inline>
        </w:drawing>
      </w:r>
      <w:r w:rsidR="00A14239" w:rsidRPr="00A14239">
        <w:rPr>
          <w:rFonts w:asciiTheme="majorBidi" w:eastAsia="Times New Roman" w:hAnsiTheme="majorBidi" w:cstheme="majorBidi"/>
          <w:b/>
          <w:bCs/>
          <w:color w:val="374151"/>
        </w:rPr>
        <w:t>.</w:t>
      </w:r>
    </w:p>
    <w:p w14:paraId="4211937E" w14:textId="13DF5E85" w:rsidR="00644615" w:rsidRPr="00E8542C" w:rsidRDefault="00E8542C" w:rsidP="00A14239">
      <w:pPr>
        <w:bidi/>
        <w:jc w:val="lowKashida"/>
        <w:rPr>
          <w:rFonts w:asciiTheme="majorBidi" w:hAnsiTheme="majorBidi" w:cstheme="majorBidi"/>
          <w:b/>
          <w:bCs/>
        </w:rPr>
      </w:pPr>
      <w:r w:rsidRPr="00E8542C">
        <w:rPr>
          <w:rFonts w:asciiTheme="majorBidi" w:hAnsiTheme="majorBidi" w:cstheme="majorBidi" w:hint="cs"/>
          <w:b/>
          <w:bCs/>
          <w:rtl/>
        </w:rPr>
        <w:t>ميساء الصياح-معالجة نفسية</w:t>
      </w:r>
    </w:p>
    <w:p w14:paraId="51CF7210" w14:textId="1E57C23B" w:rsidR="00A14239" w:rsidRPr="009B4028" w:rsidRDefault="00A14239" w:rsidP="00A14239">
      <w:pPr>
        <w:bidi/>
        <w:jc w:val="lowKashida"/>
        <w:rPr>
          <w:rFonts w:asciiTheme="majorBidi" w:hAnsiTheme="majorBidi" w:cstheme="majorBidi"/>
        </w:rPr>
      </w:pPr>
    </w:p>
    <w:p w14:paraId="59EAFA63" w14:textId="60ED967E" w:rsidR="00A14239" w:rsidRPr="00A14239" w:rsidRDefault="00A14239" w:rsidP="00B60C24">
      <w:pPr>
        <w:bidi/>
        <w:jc w:val="lowKashida"/>
      </w:pPr>
      <w:r w:rsidRPr="00B60C24">
        <w:rPr>
          <w:b/>
          <w:bCs/>
          <w:rtl/>
        </w:rPr>
        <w:t>مقدمة</w:t>
      </w:r>
      <w:r w:rsidRPr="00B60C24">
        <w:rPr>
          <w:b/>
          <w:bCs/>
        </w:rPr>
        <w:t>:</w:t>
      </w:r>
      <w:r w:rsidRPr="00A14239">
        <w:t xml:space="preserve"> </w:t>
      </w:r>
      <w:r w:rsidRPr="00A14239">
        <w:rPr>
          <w:rtl/>
        </w:rPr>
        <w:t xml:space="preserve">تعيش مجتمعاتنا اليوم في عصر التكنولوجيا الرقمية، حيث أصبحت الأجهزة الإلكترونية جزءًا لا يتجزأ من حياتنا اليومية. إلا أن هذا التفاعل المتزايد مع الشاشات يثير </w:t>
      </w:r>
      <w:r w:rsidR="00D17AAF" w:rsidRPr="009B4028">
        <w:rPr>
          <w:rtl/>
        </w:rPr>
        <w:t>ال</w:t>
      </w:r>
      <w:r w:rsidRPr="00A14239">
        <w:rPr>
          <w:rtl/>
        </w:rPr>
        <w:t>مخاوف حول متلازمة الشاشة الإلكترونية وتأثيرها السلبي على الأطفال والمراهقين. في هذه المقالة، سنبحث في تعريف متلازمة الشاشة الإلكترونية وسبب تزايدها، ونستكشف تأثيرها النفسي والاجتماعي والجسدي على الأطفال والمراهقين، ونقدم توجيهات فعالة للأهالي والمختصين</w:t>
      </w:r>
      <w:r w:rsidRPr="00A14239">
        <w:t>.</w:t>
      </w:r>
      <w:r w:rsidRPr="009B4028">
        <w:rPr>
          <w:rtl/>
        </w:rPr>
        <w:t xml:space="preserve">  </w:t>
      </w:r>
    </w:p>
    <w:p w14:paraId="26949570" w14:textId="77777777" w:rsidR="00A14239" w:rsidRPr="00A14239" w:rsidRDefault="00A14239" w:rsidP="00A14239">
      <w:pPr>
        <w:rPr>
          <w:rFonts w:asciiTheme="majorBidi" w:eastAsia="Times New Roman" w:hAnsiTheme="majorBidi" w:cstheme="majorBidi"/>
        </w:rPr>
      </w:pPr>
    </w:p>
    <w:p w14:paraId="27C312EC" w14:textId="508FC0DB" w:rsidR="00A14239" w:rsidRPr="009B4028" w:rsidRDefault="00D17AAF" w:rsidP="009B4028">
      <w:pPr>
        <w:pStyle w:val="NoSpacing"/>
        <w:bidi/>
        <w:rPr>
          <w:b/>
          <w:bCs/>
          <w:rtl/>
        </w:rPr>
      </w:pPr>
      <w:r w:rsidRPr="009B4028">
        <w:rPr>
          <w:rFonts w:eastAsia="Times New Roman"/>
          <w:noProof/>
        </w:rPr>
        <w:drawing>
          <wp:inline distT="0" distB="0" distL="0" distR="0" wp14:anchorId="02379281" wp14:editId="28FC18B6">
            <wp:extent cx="1134310" cy="1667435"/>
            <wp:effectExtent l="0" t="0" r="0" b="0"/>
            <wp:docPr id="4" name="Picture 4" descr="A child playing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hild playing a video gam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52773" cy="1694575"/>
                    </a:xfrm>
                    <a:prstGeom prst="rect">
                      <a:avLst/>
                    </a:prstGeom>
                  </pic:spPr>
                </pic:pic>
              </a:graphicData>
            </a:graphic>
          </wp:inline>
        </w:drawing>
      </w:r>
      <w:r w:rsidRPr="009B4028">
        <w:rPr>
          <w:rtl/>
        </w:rPr>
        <w:t xml:space="preserve"> </w:t>
      </w:r>
      <w:r w:rsidRPr="001935A2">
        <w:rPr>
          <w:b/>
          <w:bCs/>
          <w:rtl/>
        </w:rPr>
        <w:t>مفهوم متلازمة الشاشة الالكترونية</w:t>
      </w:r>
    </w:p>
    <w:p w14:paraId="7A531692" w14:textId="2A697D51" w:rsidR="0039248E" w:rsidRPr="0039248E" w:rsidRDefault="00F11D56" w:rsidP="00B60C24">
      <w:pPr>
        <w:bidi/>
        <w:jc w:val="lowKashida"/>
        <w:rPr>
          <w:rFonts w:ascii="Times New Roman" w:eastAsia="Times New Roman" w:hAnsi="Times New Roman" w:cs="Times New Roman"/>
        </w:rPr>
      </w:pPr>
      <w:r w:rsidRPr="00B60C24">
        <w:rPr>
          <w:rFonts w:eastAsia="Times New Roman"/>
          <w:color w:val="374151"/>
          <w:rtl/>
        </w:rPr>
        <w:t xml:space="preserve">متلازمة الشاشة الإلكترونية هي حالة يصبح فيها الفرد مدمنًا على استخدام الأجهزة الإلكترونية بشكل مفرط، بما في ذلك الهواتف الذكية والأجهزة اللوحية وألعاب الفيديو. تكون الشاشات مصدرًا للترفيه والتواصل الاجتماعي، ولكن الاعتماد المفرط عليها يمكن أن يؤدي إلى </w:t>
      </w:r>
      <w:r w:rsidR="00FF292B" w:rsidRPr="00B60C24">
        <w:rPr>
          <w:rFonts w:asciiTheme="majorBidi" w:eastAsia="Times New Roman" w:hAnsiTheme="majorBidi" w:cstheme="majorBidi"/>
          <w:color w:val="374151"/>
          <w:rtl/>
        </w:rPr>
        <w:t>م</w:t>
      </w:r>
      <w:r w:rsidR="0039248E" w:rsidRPr="00B60C24">
        <w:rPr>
          <w:rFonts w:asciiTheme="majorBidi" w:eastAsia="Times New Roman" w:hAnsiTheme="majorBidi" w:cstheme="majorBidi"/>
          <w:color w:val="141414"/>
          <w:rtl/>
        </w:rPr>
        <w:t>رض قد يصيب الطفل جراء التعرض للشاشات و إلى زيادة الضغط على الدماغ</w:t>
      </w:r>
      <w:r w:rsidR="00FF292B" w:rsidRPr="00B60C24">
        <w:rPr>
          <w:rFonts w:asciiTheme="majorBidi" w:eastAsia="Times New Roman" w:hAnsiTheme="majorBidi" w:cstheme="majorBidi" w:hint="cs"/>
          <w:color w:val="141414"/>
          <w:rtl/>
        </w:rPr>
        <w:t xml:space="preserve"> وهو </w:t>
      </w:r>
      <w:r w:rsidR="0039248E" w:rsidRPr="0039248E">
        <w:rPr>
          <w:rFonts w:asciiTheme="majorBidi" w:eastAsia="Times New Roman" w:hAnsiTheme="majorBidi" w:cstheme="majorBidi"/>
          <w:color w:val="141414"/>
          <w:rtl/>
        </w:rPr>
        <w:t xml:space="preserve">مرض يؤدي إلى خلل في النظم البيولوجية </w:t>
      </w:r>
      <w:r w:rsidR="00FF292B" w:rsidRPr="00B60C24">
        <w:rPr>
          <w:rFonts w:asciiTheme="majorBidi" w:eastAsia="Times New Roman" w:hAnsiTheme="majorBidi" w:cstheme="majorBidi"/>
          <w:color w:val="000000"/>
          <w:shd w:val="clear" w:color="auto" w:fill="FFFFFF"/>
          <w:rtl/>
        </w:rPr>
        <w:t xml:space="preserve">ومن ثم خلل في </w:t>
      </w:r>
      <w:r w:rsidR="0039248E" w:rsidRPr="0039248E">
        <w:rPr>
          <w:rFonts w:asciiTheme="majorBidi" w:eastAsia="Times New Roman" w:hAnsiTheme="majorBidi" w:cstheme="majorBidi"/>
          <w:color w:val="141414"/>
          <w:rtl/>
        </w:rPr>
        <w:t>الجهاز العصبي للأطفا</w:t>
      </w:r>
      <w:r w:rsidR="00FF292B" w:rsidRPr="00B60C24">
        <w:rPr>
          <w:rFonts w:asciiTheme="majorBidi" w:eastAsia="Times New Roman" w:hAnsiTheme="majorBidi" w:cstheme="majorBidi" w:hint="cs"/>
          <w:color w:val="141414"/>
          <w:rtl/>
        </w:rPr>
        <w:t>ل</w:t>
      </w:r>
      <w:r w:rsidR="00B60C24" w:rsidRPr="00B60C24">
        <w:rPr>
          <w:rFonts w:asciiTheme="majorBidi" w:eastAsia="Times New Roman" w:hAnsiTheme="majorBidi" w:cstheme="majorBidi" w:hint="cs"/>
          <w:color w:val="141414"/>
          <w:rtl/>
        </w:rPr>
        <w:t>.</w:t>
      </w:r>
    </w:p>
    <w:p w14:paraId="201166EC" w14:textId="4C514E17" w:rsidR="001935A2" w:rsidRPr="00B60C24" w:rsidRDefault="001935A2" w:rsidP="00B60C24">
      <w:pPr>
        <w:pStyle w:val="NoSpacing"/>
        <w:bidi/>
        <w:jc w:val="lowKashida"/>
        <w:rPr>
          <w:rFonts w:eastAsia="Times New Roman"/>
          <w:color w:val="374151"/>
          <w:rtl/>
        </w:rPr>
      </w:pPr>
    </w:p>
    <w:p w14:paraId="4144070B" w14:textId="69CF0CC8" w:rsidR="001935A2" w:rsidRPr="00B60C24" w:rsidRDefault="001935A2" w:rsidP="001935A2">
      <w:pPr>
        <w:pStyle w:val="NoSpacing"/>
        <w:bidi/>
        <w:rPr>
          <w:rFonts w:eastAsia="Times New Roman"/>
          <w:color w:val="374151"/>
          <w:rtl/>
        </w:rPr>
      </w:pPr>
    </w:p>
    <w:p w14:paraId="472A420D" w14:textId="3B34CE0E" w:rsidR="001935A2" w:rsidRDefault="001935A2" w:rsidP="001935A2">
      <w:pPr>
        <w:pStyle w:val="NoSpacing"/>
        <w:bidi/>
        <w:rPr>
          <w:rFonts w:eastAsia="Times New Roman"/>
          <w:b/>
          <w:bCs/>
          <w:color w:val="374151"/>
          <w:rtl/>
        </w:rPr>
      </w:pPr>
    </w:p>
    <w:p w14:paraId="73D1C70D" w14:textId="51CE2100" w:rsidR="001935A2" w:rsidRDefault="001935A2" w:rsidP="001935A2">
      <w:pPr>
        <w:pStyle w:val="NoSpacing"/>
        <w:bidi/>
        <w:rPr>
          <w:rFonts w:eastAsia="Times New Roman"/>
          <w:b/>
          <w:bCs/>
          <w:color w:val="374151"/>
          <w:rtl/>
        </w:rPr>
      </w:pPr>
    </w:p>
    <w:p w14:paraId="6BD4F0C3" w14:textId="76852BAC" w:rsidR="001935A2" w:rsidRDefault="001935A2" w:rsidP="001935A2">
      <w:pPr>
        <w:pStyle w:val="NoSpacing"/>
        <w:bidi/>
        <w:rPr>
          <w:rFonts w:eastAsia="Times New Roman"/>
          <w:b/>
          <w:bCs/>
          <w:color w:val="374151"/>
          <w:rtl/>
        </w:rPr>
      </w:pPr>
    </w:p>
    <w:p w14:paraId="6DE968AE" w14:textId="2E61DD83" w:rsidR="001935A2" w:rsidRDefault="001935A2" w:rsidP="001935A2">
      <w:pPr>
        <w:pStyle w:val="NoSpacing"/>
        <w:bidi/>
        <w:rPr>
          <w:rFonts w:eastAsia="Times New Roman"/>
          <w:b/>
          <w:bCs/>
          <w:color w:val="374151"/>
          <w:rtl/>
        </w:rPr>
      </w:pPr>
    </w:p>
    <w:p w14:paraId="7B7BBFA1" w14:textId="557389E9" w:rsidR="001935A2" w:rsidRDefault="001935A2" w:rsidP="001935A2">
      <w:pPr>
        <w:pStyle w:val="NoSpacing"/>
        <w:bidi/>
        <w:rPr>
          <w:rFonts w:eastAsia="Times New Roman"/>
          <w:b/>
          <w:bCs/>
          <w:color w:val="374151"/>
          <w:rtl/>
        </w:rPr>
      </w:pPr>
    </w:p>
    <w:p w14:paraId="4C7E8463" w14:textId="2CA9B484" w:rsidR="001935A2" w:rsidRDefault="001935A2" w:rsidP="001935A2">
      <w:pPr>
        <w:pStyle w:val="NoSpacing"/>
        <w:bidi/>
        <w:rPr>
          <w:rFonts w:eastAsia="Times New Roman"/>
          <w:b/>
          <w:bCs/>
          <w:color w:val="374151"/>
          <w:rtl/>
        </w:rPr>
      </w:pPr>
    </w:p>
    <w:p w14:paraId="057EEAAC" w14:textId="70FD7D3B" w:rsidR="001935A2" w:rsidRDefault="001935A2" w:rsidP="001935A2">
      <w:pPr>
        <w:pStyle w:val="NoSpacing"/>
        <w:bidi/>
        <w:rPr>
          <w:rFonts w:eastAsia="Times New Roman"/>
          <w:b/>
          <w:bCs/>
          <w:color w:val="374151"/>
          <w:rtl/>
        </w:rPr>
      </w:pPr>
    </w:p>
    <w:p w14:paraId="47BA3BD7" w14:textId="4E96873D" w:rsidR="001935A2" w:rsidRDefault="001935A2" w:rsidP="001935A2">
      <w:pPr>
        <w:pStyle w:val="NoSpacing"/>
        <w:bidi/>
        <w:rPr>
          <w:rFonts w:eastAsia="Times New Roman"/>
          <w:b/>
          <w:bCs/>
          <w:color w:val="374151"/>
          <w:rtl/>
        </w:rPr>
      </w:pPr>
    </w:p>
    <w:p w14:paraId="7FCF0AB8" w14:textId="44DB33B3" w:rsidR="001935A2" w:rsidRDefault="001935A2" w:rsidP="001935A2">
      <w:pPr>
        <w:pStyle w:val="NoSpacing"/>
        <w:bidi/>
        <w:rPr>
          <w:rFonts w:eastAsia="Times New Roman"/>
          <w:b/>
          <w:bCs/>
          <w:color w:val="374151"/>
          <w:rtl/>
        </w:rPr>
      </w:pPr>
    </w:p>
    <w:p w14:paraId="285B2170" w14:textId="4B1E7D22" w:rsidR="001935A2" w:rsidRDefault="001935A2" w:rsidP="001935A2">
      <w:pPr>
        <w:pStyle w:val="NoSpacing"/>
        <w:bidi/>
        <w:rPr>
          <w:rFonts w:eastAsia="Times New Roman"/>
          <w:b/>
          <w:bCs/>
          <w:color w:val="374151"/>
          <w:rtl/>
        </w:rPr>
      </w:pPr>
    </w:p>
    <w:p w14:paraId="6BB36B13" w14:textId="5D1F9D0E" w:rsidR="001935A2" w:rsidRDefault="001935A2" w:rsidP="001935A2">
      <w:pPr>
        <w:pStyle w:val="NoSpacing"/>
        <w:bidi/>
        <w:rPr>
          <w:rFonts w:eastAsia="Times New Roman"/>
          <w:b/>
          <w:bCs/>
          <w:color w:val="374151"/>
          <w:rtl/>
        </w:rPr>
      </w:pPr>
    </w:p>
    <w:p w14:paraId="20D90452" w14:textId="77777777" w:rsidR="001935A2" w:rsidRDefault="001935A2" w:rsidP="001935A2">
      <w:pPr>
        <w:pStyle w:val="NoSpacing"/>
        <w:bidi/>
        <w:rPr>
          <w:rFonts w:eastAsia="Times New Roman"/>
          <w:b/>
          <w:bCs/>
          <w:color w:val="374151"/>
          <w:rtl/>
        </w:rPr>
      </w:pPr>
    </w:p>
    <w:p w14:paraId="2B2214DA" w14:textId="5586CBF5" w:rsidR="001935A2" w:rsidRDefault="001935A2" w:rsidP="001935A2">
      <w:pPr>
        <w:pStyle w:val="NoSpacing"/>
        <w:bidi/>
        <w:rPr>
          <w:rFonts w:eastAsia="Times New Roman"/>
          <w:b/>
          <w:bCs/>
          <w:color w:val="374151"/>
          <w:rtl/>
        </w:rPr>
      </w:pPr>
    </w:p>
    <w:p w14:paraId="2F4B4AE6" w14:textId="77777777" w:rsidR="001935A2" w:rsidRPr="009B4028" w:rsidRDefault="001935A2" w:rsidP="001935A2">
      <w:pPr>
        <w:pStyle w:val="NoSpacing"/>
        <w:bidi/>
        <w:rPr>
          <w:rFonts w:eastAsia="Times New Roman"/>
          <w:b/>
          <w:bCs/>
          <w:color w:val="374151"/>
          <w:rtl/>
        </w:rPr>
      </w:pPr>
    </w:p>
    <w:p w14:paraId="75E542F6" w14:textId="10A70670" w:rsidR="00F11D56" w:rsidRPr="001935A2" w:rsidRDefault="00F11D56" w:rsidP="00B60C24">
      <w:pPr>
        <w:jc w:val="right"/>
        <w:rPr>
          <w:b/>
          <w:bCs/>
          <w:rtl/>
        </w:rPr>
      </w:pPr>
      <w:r w:rsidRPr="001935A2">
        <w:rPr>
          <w:b/>
          <w:bCs/>
          <w:rtl/>
        </w:rPr>
        <w:t>تأثير متلازمة الشاشة</w:t>
      </w:r>
      <w:r w:rsidR="001935A2">
        <w:rPr>
          <w:rFonts w:hint="cs"/>
          <w:b/>
          <w:bCs/>
          <w:rtl/>
        </w:rPr>
        <w:t xml:space="preserve"> الالكترونية</w:t>
      </w:r>
      <w:r w:rsidRPr="001935A2">
        <w:rPr>
          <w:b/>
          <w:bCs/>
          <w:rtl/>
        </w:rPr>
        <w:t xml:space="preserve"> على الأطفال والمراهقين</w:t>
      </w:r>
    </w:p>
    <w:p w14:paraId="0AAD8B0A" w14:textId="51CED587" w:rsidR="00FA15D8" w:rsidRDefault="00FA15D8" w:rsidP="009B4028">
      <w:pPr>
        <w:pStyle w:val="NoSpacing"/>
        <w:bidi/>
        <w:rPr>
          <w:rFonts w:ascii="Segoe UI" w:hAnsi="Segoe UI" w:cs="Times New Roman"/>
          <w:bdr w:val="single" w:sz="2" w:space="0" w:color="D9D9E3" w:frame="1"/>
          <w:rtl/>
        </w:rPr>
      </w:pPr>
    </w:p>
    <w:p w14:paraId="06E279C8" w14:textId="3966AA0D" w:rsidR="00FA15D8" w:rsidRDefault="00FA15D8" w:rsidP="009B4028">
      <w:pPr>
        <w:pStyle w:val="NoSpacing"/>
        <w:bidi/>
        <w:rPr>
          <w:rFonts w:ascii="Segoe UI" w:hAnsi="Segoe UI" w:cs="Times New Roman"/>
          <w:bdr w:val="single" w:sz="2" w:space="0" w:color="D9D9E3" w:frame="1"/>
          <w:rtl/>
        </w:rPr>
      </w:pPr>
    </w:p>
    <w:p w14:paraId="329677A3" w14:textId="0EE32050" w:rsidR="00FA15D8" w:rsidRPr="00F11D56" w:rsidRDefault="00FA15D8" w:rsidP="009B4028">
      <w:pPr>
        <w:pStyle w:val="NoSpacing"/>
        <w:bidi/>
        <w:rPr>
          <w:rFonts w:ascii="Segoe UI" w:hAnsi="Segoe UI" w:cs="Segoe UI"/>
        </w:rPr>
      </w:pPr>
    </w:p>
    <w:p w14:paraId="7746DF22" w14:textId="4D39A8E7" w:rsidR="00F11D56" w:rsidRDefault="001935A2" w:rsidP="001935A2">
      <w:pPr>
        <w:bidi/>
        <w:rPr>
          <w:rFonts w:ascii="Times New Roman" w:hAnsi="Times New Roman" w:cs="Times New Roman"/>
          <w:i/>
          <w:iCs/>
          <w:noProof/>
          <w:rtl/>
          <w:lang w:val="ar-SA"/>
        </w:rPr>
      </w:pPr>
      <w:r>
        <w:rPr>
          <w:rFonts w:ascii="Times New Roman" w:hAnsi="Times New Roman" w:cs="Times New Roman"/>
          <w:i/>
          <w:iCs/>
          <w:noProof/>
          <w:rtl/>
          <w:lang w:val="ar-SA"/>
        </w:rPr>
        <w:drawing>
          <wp:inline distT="0" distB="0" distL="0" distR="0" wp14:anchorId="0E245815" wp14:editId="2BF95076">
            <wp:extent cx="2597204" cy="2107539"/>
            <wp:effectExtent l="0" t="0" r="0" b="1270"/>
            <wp:docPr id="5" name="Picture 5" descr="A child using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hild using a comput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2395" cy="2249700"/>
                    </a:xfrm>
                    <a:prstGeom prst="rect">
                      <a:avLst/>
                    </a:prstGeom>
                  </pic:spPr>
                </pic:pic>
              </a:graphicData>
            </a:graphic>
          </wp:inline>
        </w:drawing>
      </w:r>
    </w:p>
    <w:p w14:paraId="4527FA72" w14:textId="29BFD26A" w:rsidR="00B74FF0" w:rsidRDefault="00B74FF0" w:rsidP="00B74FF0">
      <w:pPr>
        <w:bidi/>
        <w:rPr>
          <w:rFonts w:ascii="Times New Roman" w:hAnsi="Times New Roman" w:cs="Times New Roman"/>
          <w:i/>
          <w:iCs/>
          <w:noProof/>
          <w:rtl/>
          <w:lang w:val="ar-SA"/>
        </w:rPr>
      </w:pPr>
    </w:p>
    <w:p w14:paraId="3EF7EEAB" w14:textId="488BFEDF" w:rsidR="00B74FF0" w:rsidRPr="00B74FF0" w:rsidRDefault="00B74FF0" w:rsidP="00B74FF0">
      <w:pPr>
        <w:pStyle w:val="NoSpacing"/>
        <w:bidi/>
        <w:rPr>
          <w:rtl/>
        </w:rPr>
      </w:pPr>
    </w:p>
    <w:p w14:paraId="2C2FFD5C" w14:textId="77777777" w:rsidR="00B74FF0" w:rsidRPr="00B74FF0" w:rsidRDefault="00B74FF0" w:rsidP="00B60C24">
      <w:pPr>
        <w:pStyle w:val="NoSpacing"/>
        <w:bidi/>
        <w:jc w:val="lowKashida"/>
      </w:pPr>
      <w:r w:rsidRPr="00B74FF0">
        <w:rPr>
          <w:rtl/>
        </w:rPr>
        <w:t>تأثيرات نفسية</w:t>
      </w:r>
      <w:r w:rsidRPr="00B74FF0">
        <w:t>:</w:t>
      </w:r>
    </w:p>
    <w:p w14:paraId="481773E9" w14:textId="77777777" w:rsidR="00B74FF0" w:rsidRPr="00B60C24" w:rsidRDefault="00B74FF0" w:rsidP="00B60C24">
      <w:pPr>
        <w:pStyle w:val="NoSpacing"/>
        <w:bidi/>
        <w:jc w:val="lowKashida"/>
        <w:rPr>
          <w:rFonts w:asciiTheme="majorBidi" w:hAnsiTheme="majorBidi" w:cstheme="majorBidi"/>
        </w:rPr>
      </w:pPr>
      <w:r w:rsidRPr="00B60C24">
        <w:rPr>
          <w:rFonts w:asciiTheme="majorBidi" w:hAnsiTheme="majorBidi" w:cstheme="majorBidi"/>
          <w:rtl/>
        </w:rPr>
        <w:t>القلق والاكتئاب</w:t>
      </w:r>
      <w:r w:rsidRPr="00B60C24">
        <w:rPr>
          <w:rFonts w:asciiTheme="majorBidi" w:hAnsiTheme="majorBidi" w:cstheme="majorBidi"/>
        </w:rPr>
        <w:t xml:space="preserve">: </w:t>
      </w:r>
      <w:r w:rsidRPr="00B60C24">
        <w:rPr>
          <w:rFonts w:asciiTheme="majorBidi" w:hAnsiTheme="majorBidi" w:cstheme="majorBidi"/>
          <w:rtl/>
        </w:rPr>
        <w:t>يمكن أن يزيد الاعتماد على الشاشة من مستويات القلق والاكتئاب لدى الأطفال والمراهقين</w:t>
      </w:r>
      <w:r w:rsidRPr="00B60C24">
        <w:rPr>
          <w:rFonts w:asciiTheme="majorBidi" w:hAnsiTheme="majorBidi" w:cstheme="majorBidi"/>
        </w:rPr>
        <w:t>.</w:t>
      </w:r>
    </w:p>
    <w:p w14:paraId="46C6820B" w14:textId="77777777" w:rsidR="00B74FF0" w:rsidRPr="00B60C24" w:rsidRDefault="00B74FF0" w:rsidP="00B60C24">
      <w:pPr>
        <w:pStyle w:val="NoSpacing"/>
        <w:bidi/>
        <w:jc w:val="lowKashida"/>
        <w:rPr>
          <w:rFonts w:asciiTheme="majorBidi" w:hAnsiTheme="majorBidi" w:cstheme="majorBidi"/>
        </w:rPr>
      </w:pPr>
      <w:r w:rsidRPr="00B60C24">
        <w:rPr>
          <w:rFonts w:asciiTheme="majorBidi" w:hAnsiTheme="majorBidi" w:cstheme="majorBidi"/>
          <w:rtl/>
        </w:rPr>
        <w:t>نقص التركيز وفقدان الاهتمام</w:t>
      </w:r>
      <w:r w:rsidRPr="00B60C24">
        <w:rPr>
          <w:rFonts w:asciiTheme="majorBidi" w:hAnsiTheme="majorBidi" w:cstheme="majorBidi"/>
        </w:rPr>
        <w:t xml:space="preserve">: </w:t>
      </w:r>
      <w:r w:rsidRPr="00B60C24">
        <w:rPr>
          <w:rFonts w:asciiTheme="majorBidi" w:hAnsiTheme="majorBidi" w:cstheme="majorBidi"/>
          <w:rtl/>
        </w:rPr>
        <w:t>قد يؤدي التفرغ للشاشة إلى نقص التركيز في المهام اليومية وفقدان الاهتمام بالواجبات المدرسية والأنشطة الأخرى</w:t>
      </w:r>
      <w:r w:rsidRPr="00B60C24">
        <w:rPr>
          <w:rFonts w:asciiTheme="majorBidi" w:hAnsiTheme="majorBidi" w:cstheme="majorBidi"/>
        </w:rPr>
        <w:t>.</w:t>
      </w:r>
    </w:p>
    <w:p w14:paraId="4877B603" w14:textId="77777777" w:rsidR="00B74FF0" w:rsidRPr="00B60C24" w:rsidRDefault="00B74FF0" w:rsidP="00B60C24">
      <w:pPr>
        <w:pStyle w:val="NoSpacing"/>
        <w:bidi/>
        <w:jc w:val="lowKashida"/>
        <w:rPr>
          <w:rFonts w:asciiTheme="majorBidi" w:hAnsiTheme="majorBidi" w:cstheme="majorBidi"/>
        </w:rPr>
      </w:pPr>
      <w:r w:rsidRPr="00B60C24">
        <w:rPr>
          <w:rFonts w:asciiTheme="majorBidi" w:hAnsiTheme="majorBidi" w:cstheme="majorBidi"/>
          <w:rtl/>
        </w:rPr>
        <w:t>اضطرابات النوم</w:t>
      </w:r>
      <w:r w:rsidRPr="00B60C24">
        <w:rPr>
          <w:rFonts w:asciiTheme="majorBidi" w:hAnsiTheme="majorBidi" w:cstheme="majorBidi"/>
        </w:rPr>
        <w:t xml:space="preserve">: </w:t>
      </w:r>
      <w:r w:rsidRPr="00B60C24">
        <w:rPr>
          <w:rFonts w:asciiTheme="majorBidi" w:hAnsiTheme="majorBidi" w:cstheme="majorBidi"/>
          <w:rtl/>
        </w:rPr>
        <w:t>يمكن أن يؤثر الاستخدام المكثف للشاشة على نوم الأطفال والمراهقين ويسبب اضطرابات النوم</w:t>
      </w:r>
      <w:r w:rsidRPr="00B60C24">
        <w:rPr>
          <w:rFonts w:asciiTheme="majorBidi" w:hAnsiTheme="majorBidi" w:cstheme="majorBidi"/>
        </w:rPr>
        <w:t>.</w:t>
      </w:r>
    </w:p>
    <w:p w14:paraId="338E7F03" w14:textId="77777777" w:rsidR="00B74FF0" w:rsidRPr="00B60C24" w:rsidRDefault="00B74FF0" w:rsidP="00B60C24">
      <w:pPr>
        <w:pStyle w:val="NoSpacing"/>
        <w:bidi/>
        <w:jc w:val="lowKashida"/>
        <w:rPr>
          <w:rFonts w:asciiTheme="majorBidi" w:hAnsiTheme="majorBidi" w:cstheme="majorBidi"/>
        </w:rPr>
      </w:pPr>
      <w:r w:rsidRPr="00B60C24">
        <w:rPr>
          <w:rFonts w:asciiTheme="majorBidi" w:hAnsiTheme="majorBidi" w:cstheme="majorBidi"/>
          <w:rtl/>
        </w:rPr>
        <w:t>تأثيرات اجتماعية</w:t>
      </w:r>
      <w:r w:rsidRPr="00B60C24">
        <w:rPr>
          <w:rFonts w:asciiTheme="majorBidi" w:hAnsiTheme="majorBidi" w:cstheme="majorBidi"/>
        </w:rPr>
        <w:t>:</w:t>
      </w:r>
    </w:p>
    <w:p w14:paraId="7CAB5B78" w14:textId="77777777" w:rsidR="00B74FF0" w:rsidRPr="00B60C24" w:rsidRDefault="00B74FF0" w:rsidP="00B60C24">
      <w:pPr>
        <w:pStyle w:val="NoSpacing"/>
        <w:bidi/>
        <w:jc w:val="lowKashida"/>
        <w:rPr>
          <w:rFonts w:asciiTheme="majorBidi" w:hAnsiTheme="majorBidi" w:cstheme="majorBidi"/>
        </w:rPr>
      </w:pPr>
      <w:r w:rsidRPr="00B60C24">
        <w:rPr>
          <w:rFonts w:asciiTheme="majorBidi" w:hAnsiTheme="majorBidi" w:cstheme="majorBidi"/>
          <w:rtl/>
        </w:rPr>
        <w:t>انعزال اجتماعي</w:t>
      </w:r>
      <w:r w:rsidRPr="00B60C24">
        <w:rPr>
          <w:rFonts w:asciiTheme="majorBidi" w:hAnsiTheme="majorBidi" w:cstheme="majorBidi"/>
        </w:rPr>
        <w:t xml:space="preserve">: </w:t>
      </w:r>
      <w:r w:rsidRPr="00B60C24">
        <w:rPr>
          <w:rFonts w:asciiTheme="majorBidi" w:hAnsiTheme="majorBidi" w:cstheme="majorBidi"/>
          <w:rtl/>
        </w:rPr>
        <w:t>يمكن أن يؤدي الوقت الطويل الذي يقضيه الأطفال أمام الشاشة إلى انعزالهم عن العالم الحقيقي وزملائهم</w:t>
      </w:r>
      <w:r w:rsidRPr="00B60C24">
        <w:rPr>
          <w:rFonts w:asciiTheme="majorBidi" w:hAnsiTheme="majorBidi" w:cstheme="majorBidi"/>
        </w:rPr>
        <w:t>.</w:t>
      </w:r>
    </w:p>
    <w:p w14:paraId="54E11270" w14:textId="77777777" w:rsidR="00B74FF0" w:rsidRPr="00B60C24" w:rsidRDefault="00B74FF0" w:rsidP="00B60C24">
      <w:pPr>
        <w:pStyle w:val="NoSpacing"/>
        <w:bidi/>
        <w:jc w:val="lowKashida"/>
        <w:rPr>
          <w:rFonts w:asciiTheme="majorBidi" w:hAnsiTheme="majorBidi" w:cstheme="majorBidi"/>
        </w:rPr>
      </w:pPr>
      <w:r w:rsidRPr="00B60C24">
        <w:rPr>
          <w:rFonts w:asciiTheme="majorBidi" w:hAnsiTheme="majorBidi" w:cstheme="majorBidi"/>
          <w:rtl/>
        </w:rPr>
        <w:t>ضعف العلاقات الاجتماعية</w:t>
      </w:r>
      <w:r w:rsidRPr="00B60C24">
        <w:rPr>
          <w:rFonts w:asciiTheme="majorBidi" w:hAnsiTheme="majorBidi" w:cstheme="majorBidi"/>
        </w:rPr>
        <w:t xml:space="preserve">: </w:t>
      </w:r>
      <w:r w:rsidRPr="00B60C24">
        <w:rPr>
          <w:rFonts w:asciiTheme="majorBidi" w:hAnsiTheme="majorBidi" w:cstheme="majorBidi"/>
          <w:rtl/>
        </w:rPr>
        <w:t>يمكن أن يتسبب الاعتماد على الشاشة في تضعيف العلاقات مع الأصدقاء والأسرة</w:t>
      </w:r>
      <w:r w:rsidRPr="00B60C24">
        <w:rPr>
          <w:rFonts w:asciiTheme="majorBidi" w:hAnsiTheme="majorBidi" w:cstheme="majorBidi"/>
        </w:rPr>
        <w:t>.</w:t>
      </w:r>
    </w:p>
    <w:p w14:paraId="598D38AA" w14:textId="77777777" w:rsidR="00B74FF0" w:rsidRPr="00B60C24" w:rsidRDefault="00B74FF0" w:rsidP="00B60C24">
      <w:pPr>
        <w:pStyle w:val="NoSpacing"/>
        <w:bidi/>
        <w:jc w:val="lowKashida"/>
        <w:rPr>
          <w:rFonts w:asciiTheme="majorBidi" w:hAnsiTheme="majorBidi" w:cstheme="majorBidi"/>
        </w:rPr>
      </w:pPr>
      <w:r w:rsidRPr="00B60C24">
        <w:rPr>
          <w:rFonts w:asciiTheme="majorBidi" w:hAnsiTheme="majorBidi" w:cstheme="majorBidi"/>
          <w:rtl/>
        </w:rPr>
        <w:t>تأثيرات جسدية</w:t>
      </w:r>
      <w:r w:rsidRPr="00B60C24">
        <w:rPr>
          <w:rFonts w:asciiTheme="majorBidi" w:hAnsiTheme="majorBidi" w:cstheme="majorBidi"/>
        </w:rPr>
        <w:t>:</w:t>
      </w:r>
    </w:p>
    <w:p w14:paraId="19C3B3C4" w14:textId="4F1B9358" w:rsidR="00B74FF0" w:rsidRPr="00B60C24" w:rsidRDefault="00B74FF0" w:rsidP="00B60C24">
      <w:pPr>
        <w:pStyle w:val="NoSpacing"/>
        <w:bidi/>
        <w:jc w:val="lowKashida"/>
        <w:rPr>
          <w:rFonts w:asciiTheme="majorBidi" w:hAnsiTheme="majorBidi" w:cstheme="majorBidi"/>
        </w:rPr>
      </w:pPr>
      <w:r w:rsidRPr="00B60C24">
        <w:rPr>
          <w:rFonts w:asciiTheme="majorBidi" w:hAnsiTheme="majorBidi" w:cstheme="majorBidi"/>
          <w:rtl/>
        </w:rPr>
        <w:t>نقص النشاط البدني</w:t>
      </w:r>
      <w:r w:rsidRPr="00B60C24">
        <w:rPr>
          <w:rFonts w:asciiTheme="majorBidi" w:hAnsiTheme="majorBidi" w:cstheme="majorBidi"/>
        </w:rPr>
        <w:t xml:space="preserve">: </w:t>
      </w:r>
      <w:r w:rsidRPr="00B60C24">
        <w:rPr>
          <w:rFonts w:asciiTheme="majorBidi" w:hAnsiTheme="majorBidi" w:cstheme="majorBidi"/>
          <w:rtl/>
        </w:rPr>
        <w:t xml:space="preserve">يمكن أن يتسبب الوقت الطويل أمام الشاشة في نقص النشاط البدني، مما يؤدي إلى زيادة </w:t>
      </w:r>
      <w:r w:rsidR="008D246E" w:rsidRPr="00B60C24">
        <w:rPr>
          <w:rFonts w:asciiTheme="majorBidi" w:hAnsiTheme="majorBidi" w:cstheme="majorBidi"/>
          <w:rtl/>
        </w:rPr>
        <w:t>ال</w:t>
      </w:r>
      <w:r w:rsidRPr="00B60C24">
        <w:rPr>
          <w:rFonts w:asciiTheme="majorBidi" w:hAnsiTheme="majorBidi" w:cstheme="majorBidi"/>
          <w:rtl/>
        </w:rPr>
        <w:t xml:space="preserve">مشاكل </w:t>
      </w:r>
      <w:r w:rsidR="008D246E" w:rsidRPr="00B60C24">
        <w:rPr>
          <w:rFonts w:asciiTheme="majorBidi" w:hAnsiTheme="majorBidi" w:cstheme="majorBidi"/>
          <w:rtl/>
        </w:rPr>
        <w:t>ال</w:t>
      </w:r>
      <w:r w:rsidRPr="00B60C24">
        <w:rPr>
          <w:rFonts w:asciiTheme="majorBidi" w:hAnsiTheme="majorBidi" w:cstheme="majorBidi"/>
          <w:rtl/>
        </w:rPr>
        <w:t>صحية مثل السمنة</w:t>
      </w:r>
      <w:r w:rsidRPr="00B60C24">
        <w:rPr>
          <w:rFonts w:asciiTheme="majorBidi" w:hAnsiTheme="majorBidi" w:cstheme="majorBidi"/>
        </w:rPr>
        <w:t>.</w:t>
      </w:r>
    </w:p>
    <w:p w14:paraId="03D43029" w14:textId="77777777" w:rsidR="00B74FF0" w:rsidRPr="00B60C24" w:rsidRDefault="00B74FF0" w:rsidP="00B60C24">
      <w:pPr>
        <w:pStyle w:val="NoSpacing"/>
        <w:bidi/>
        <w:jc w:val="lowKashida"/>
        <w:rPr>
          <w:rFonts w:asciiTheme="majorBidi" w:hAnsiTheme="majorBidi" w:cstheme="majorBidi"/>
        </w:rPr>
      </w:pPr>
      <w:r w:rsidRPr="00B60C24">
        <w:rPr>
          <w:rFonts w:asciiTheme="majorBidi" w:hAnsiTheme="majorBidi" w:cstheme="majorBidi"/>
          <w:rtl/>
        </w:rPr>
        <w:t>مشاكل في النظر</w:t>
      </w:r>
      <w:r w:rsidRPr="00B60C24">
        <w:rPr>
          <w:rFonts w:asciiTheme="majorBidi" w:hAnsiTheme="majorBidi" w:cstheme="majorBidi"/>
        </w:rPr>
        <w:t xml:space="preserve">: </w:t>
      </w:r>
      <w:r w:rsidRPr="00B60C24">
        <w:rPr>
          <w:rFonts w:asciiTheme="majorBidi" w:hAnsiTheme="majorBidi" w:cstheme="majorBidi"/>
          <w:rtl/>
        </w:rPr>
        <w:t>الرؤية القريبة للشاشة لفترات طويلة يمكن أن تؤدي إلى مشاكل في النظر</w:t>
      </w:r>
      <w:r w:rsidRPr="00B60C24">
        <w:rPr>
          <w:rFonts w:asciiTheme="majorBidi" w:hAnsiTheme="majorBidi" w:cstheme="majorBidi"/>
        </w:rPr>
        <w:t>.</w:t>
      </w:r>
    </w:p>
    <w:p w14:paraId="3DBD884E" w14:textId="77777777" w:rsidR="00B74FF0" w:rsidRPr="00B60C24" w:rsidRDefault="00B74FF0" w:rsidP="00B60C24">
      <w:pPr>
        <w:pStyle w:val="NoSpacing"/>
        <w:bidi/>
        <w:jc w:val="lowKashida"/>
        <w:rPr>
          <w:rFonts w:asciiTheme="majorBidi" w:hAnsiTheme="majorBidi" w:cstheme="majorBidi"/>
        </w:rPr>
      </w:pPr>
    </w:p>
    <w:p w14:paraId="2B74C387" w14:textId="539B8B94" w:rsidR="00F11D56" w:rsidRPr="00B60C24" w:rsidRDefault="00F11D56" w:rsidP="00B60C24">
      <w:pPr>
        <w:pStyle w:val="NoSpacing"/>
        <w:bidi/>
        <w:jc w:val="lowKashida"/>
        <w:rPr>
          <w:rFonts w:asciiTheme="majorBidi" w:hAnsiTheme="majorBidi" w:cstheme="majorBidi"/>
          <w:b/>
          <w:bCs/>
        </w:rPr>
      </w:pPr>
      <w:r w:rsidRPr="00B60C24">
        <w:rPr>
          <w:rFonts w:asciiTheme="majorBidi" w:hAnsiTheme="majorBidi" w:cstheme="majorBidi"/>
          <w:b/>
          <w:bCs/>
          <w:rtl/>
        </w:rPr>
        <w:t>توجيهات للأهالي والمختصين</w:t>
      </w:r>
    </w:p>
    <w:p w14:paraId="397DD182" w14:textId="62007D9D" w:rsidR="00F11D56" w:rsidRPr="00B60C24" w:rsidRDefault="00F11D56" w:rsidP="00B60C24">
      <w:pPr>
        <w:bidi/>
        <w:jc w:val="lowKashida"/>
        <w:rPr>
          <w:rFonts w:asciiTheme="majorBidi" w:hAnsiTheme="majorBidi" w:cstheme="majorBidi"/>
          <w:color w:val="000000"/>
        </w:rPr>
      </w:pPr>
      <w:r w:rsidRPr="00B60C24">
        <w:rPr>
          <w:rFonts w:asciiTheme="majorBidi" w:hAnsiTheme="majorBidi" w:cstheme="majorBidi"/>
          <w:rtl/>
        </w:rPr>
        <w:t>تحديد حدود زمنية للاستخدام</w:t>
      </w:r>
      <w:r w:rsidRPr="00B60C24">
        <w:rPr>
          <w:rFonts w:asciiTheme="majorBidi" w:hAnsiTheme="majorBidi" w:cstheme="majorBidi"/>
          <w:color w:val="000000"/>
        </w:rPr>
        <w:t xml:space="preserve">: </w:t>
      </w:r>
      <w:r w:rsidRPr="00B60C24">
        <w:rPr>
          <w:rFonts w:asciiTheme="majorBidi" w:hAnsiTheme="majorBidi" w:cstheme="majorBidi"/>
          <w:color w:val="000000"/>
          <w:rtl/>
        </w:rPr>
        <w:t>قدم توجيهًا وحدد حدودًا لاستخدام الشاشة و</w:t>
      </w:r>
      <w:r w:rsidR="00FA15D8" w:rsidRPr="00B60C24">
        <w:rPr>
          <w:rFonts w:asciiTheme="majorBidi" w:hAnsiTheme="majorBidi" w:cstheme="majorBidi"/>
          <w:color w:val="000000"/>
          <w:rtl/>
        </w:rPr>
        <w:t>ا</w:t>
      </w:r>
      <w:r w:rsidRPr="00B60C24">
        <w:rPr>
          <w:rFonts w:asciiTheme="majorBidi" w:hAnsiTheme="majorBidi" w:cstheme="majorBidi"/>
          <w:color w:val="000000"/>
          <w:rtl/>
        </w:rPr>
        <w:t>حرص على الالتزام بها</w:t>
      </w:r>
      <w:r w:rsidRPr="00B60C24">
        <w:rPr>
          <w:rFonts w:asciiTheme="majorBidi" w:hAnsiTheme="majorBidi" w:cstheme="majorBidi"/>
          <w:color w:val="000000"/>
        </w:rPr>
        <w:t>.</w:t>
      </w:r>
    </w:p>
    <w:p w14:paraId="2ADB3C4C" w14:textId="77777777" w:rsidR="00F11D56" w:rsidRPr="00B60C24" w:rsidRDefault="00F11D56" w:rsidP="00B60C24">
      <w:pPr>
        <w:bidi/>
        <w:jc w:val="lowKashida"/>
        <w:rPr>
          <w:rFonts w:asciiTheme="majorBidi" w:hAnsiTheme="majorBidi" w:cstheme="majorBidi"/>
          <w:color w:val="000000"/>
        </w:rPr>
      </w:pPr>
      <w:r w:rsidRPr="00B60C24">
        <w:rPr>
          <w:rFonts w:asciiTheme="majorBidi" w:hAnsiTheme="majorBidi" w:cstheme="majorBidi"/>
          <w:rtl/>
        </w:rPr>
        <w:t>تشجيع الأنشطة البدنية</w:t>
      </w:r>
      <w:r w:rsidRPr="00B60C24">
        <w:rPr>
          <w:rFonts w:asciiTheme="majorBidi" w:hAnsiTheme="majorBidi" w:cstheme="majorBidi"/>
          <w:color w:val="000000"/>
        </w:rPr>
        <w:t xml:space="preserve">: </w:t>
      </w:r>
      <w:r w:rsidRPr="00B60C24">
        <w:rPr>
          <w:rFonts w:asciiTheme="majorBidi" w:hAnsiTheme="majorBidi" w:cstheme="majorBidi"/>
          <w:color w:val="000000"/>
          <w:rtl/>
        </w:rPr>
        <w:t>دعم الأنشطة الرياضية والنشاط البدني للأطفال والمراهقين</w:t>
      </w:r>
      <w:r w:rsidRPr="00B60C24">
        <w:rPr>
          <w:rFonts w:asciiTheme="majorBidi" w:hAnsiTheme="majorBidi" w:cstheme="majorBidi"/>
          <w:color w:val="000000"/>
        </w:rPr>
        <w:t>.</w:t>
      </w:r>
    </w:p>
    <w:p w14:paraId="37A501CE" w14:textId="77777777" w:rsidR="00F11D56" w:rsidRPr="00B60C24" w:rsidRDefault="00F11D56" w:rsidP="00B60C24">
      <w:pPr>
        <w:bidi/>
        <w:jc w:val="lowKashida"/>
        <w:rPr>
          <w:rFonts w:asciiTheme="majorBidi" w:hAnsiTheme="majorBidi" w:cstheme="majorBidi"/>
          <w:color w:val="000000"/>
        </w:rPr>
      </w:pPr>
      <w:r w:rsidRPr="00B60C24">
        <w:rPr>
          <w:rFonts w:asciiTheme="majorBidi" w:hAnsiTheme="majorBidi" w:cstheme="majorBidi"/>
          <w:rtl/>
        </w:rPr>
        <w:t>تعزيز التفاعل الاجتماعي</w:t>
      </w:r>
      <w:r w:rsidRPr="00B60C24">
        <w:rPr>
          <w:rFonts w:asciiTheme="majorBidi" w:hAnsiTheme="majorBidi" w:cstheme="majorBidi"/>
          <w:color w:val="000000"/>
        </w:rPr>
        <w:t xml:space="preserve">: </w:t>
      </w:r>
      <w:r w:rsidRPr="00B60C24">
        <w:rPr>
          <w:rFonts w:asciiTheme="majorBidi" w:hAnsiTheme="majorBidi" w:cstheme="majorBidi"/>
          <w:color w:val="000000"/>
          <w:rtl/>
        </w:rPr>
        <w:t>شجع على التفاعل مع الأصدقاء والعائلة في العالم الحقيقي</w:t>
      </w:r>
      <w:r w:rsidRPr="00B60C24">
        <w:rPr>
          <w:rFonts w:asciiTheme="majorBidi" w:hAnsiTheme="majorBidi" w:cstheme="majorBidi"/>
          <w:color w:val="000000"/>
        </w:rPr>
        <w:t>.</w:t>
      </w:r>
    </w:p>
    <w:p w14:paraId="34ECA1C1" w14:textId="7114AB6F" w:rsidR="00FA15D8" w:rsidRPr="00B60C24" w:rsidRDefault="00F11D56" w:rsidP="00B60C24">
      <w:pPr>
        <w:bidi/>
        <w:jc w:val="lowKashida"/>
        <w:rPr>
          <w:rFonts w:asciiTheme="majorBidi" w:hAnsiTheme="majorBidi" w:cstheme="majorBidi"/>
          <w:color w:val="000000"/>
        </w:rPr>
      </w:pPr>
      <w:r w:rsidRPr="00B60C24">
        <w:rPr>
          <w:rFonts w:asciiTheme="majorBidi" w:hAnsiTheme="majorBidi" w:cstheme="majorBidi"/>
          <w:rtl/>
        </w:rPr>
        <w:t>ضبط المحتوى</w:t>
      </w:r>
      <w:r w:rsidRPr="00B60C24">
        <w:rPr>
          <w:rFonts w:asciiTheme="majorBidi" w:hAnsiTheme="majorBidi" w:cstheme="majorBidi"/>
          <w:color w:val="000000"/>
        </w:rPr>
        <w:t xml:space="preserve">: </w:t>
      </w:r>
      <w:r w:rsidRPr="00B60C24">
        <w:rPr>
          <w:rFonts w:asciiTheme="majorBidi" w:hAnsiTheme="majorBidi" w:cstheme="majorBidi"/>
          <w:color w:val="000000"/>
          <w:rtl/>
        </w:rPr>
        <w:t xml:space="preserve">مراقبة محتوى </w:t>
      </w:r>
      <w:r w:rsidR="009B4028" w:rsidRPr="00B60C24">
        <w:rPr>
          <w:rFonts w:asciiTheme="majorBidi" w:hAnsiTheme="majorBidi" w:cstheme="majorBidi"/>
          <w:color w:val="000000"/>
          <w:rtl/>
        </w:rPr>
        <w:t>الشاشة،</w:t>
      </w:r>
      <w:r w:rsidRPr="00B60C24">
        <w:rPr>
          <w:rFonts w:asciiTheme="majorBidi" w:hAnsiTheme="majorBidi" w:cstheme="majorBidi"/>
          <w:color w:val="000000"/>
          <w:rtl/>
        </w:rPr>
        <w:t xml:space="preserve"> وضبطه وفقًا للعمر والمضمون</w:t>
      </w:r>
      <w:r w:rsidRPr="00B60C24">
        <w:rPr>
          <w:rFonts w:asciiTheme="majorBidi" w:hAnsiTheme="majorBidi" w:cstheme="majorBidi"/>
          <w:color w:val="000000"/>
        </w:rPr>
        <w:t>.</w:t>
      </w:r>
      <w:r w:rsidR="00FA15D8" w:rsidRPr="00B60C24">
        <w:rPr>
          <w:rFonts w:asciiTheme="majorBidi" w:hAnsiTheme="majorBidi" w:cstheme="majorBidi"/>
          <w:color w:val="000000"/>
          <w:rtl/>
        </w:rPr>
        <w:t xml:space="preserve"> وقد حددت الجمعية الأميركية لطب الأطفال الوقت المسموح به لتعامل الأطفال مع الشاشات بحسب الآتي</w:t>
      </w:r>
      <w:r w:rsidR="00FA15D8" w:rsidRPr="00B60C24">
        <w:rPr>
          <w:rFonts w:asciiTheme="majorBidi" w:hAnsiTheme="majorBidi" w:cstheme="majorBidi"/>
          <w:color w:val="000000"/>
        </w:rPr>
        <w:t>:</w:t>
      </w:r>
    </w:p>
    <w:p w14:paraId="50431FA4" w14:textId="494D8D0A" w:rsidR="00F11D56" w:rsidRPr="00B60C24" w:rsidRDefault="00B94E75" w:rsidP="00B60C24">
      <w:pPr>
        <w:pStyle w:val="NoSpacing"/>
        <w:bidi/>
        <w:jc w:val="lowKashida"/>
        <w:rPr>
          <w:rFonts w:asciiTheme="majorBidi" w:hAnsiTheme="majorBidi" w:cstheme="majorBidi"/>
          <w:color w:val="000000"/>
        </w:rPr>
      </w:pPr>
      <w:r w:rsidRPr="00B60C24">
        <w:rPr>
          <w:rFonts w:asciiTheme="majorBidi" w:hAnsiTheme="majorBidi" w:cstheme="majorBidi"/>
          <w:color w:val="000000"/>
          <w:rtl/>
        </w:rPr>
        <w:t>منع استخدام الأطفال للشاشات قبل إتمام 18 شهرا، لما تسببه من متاعب في النوم.</w:t>
      </w:r>
    </w:p>
    <w:p w14:paraId="47050138" w14:textId="559BE5F8" w:rsidR="00B94E75" w:rsidRPr="00B60C24" w:rsidRDefault="00B94E75" w:rsidP="00B60C24">
      <w:pPr>
        <w:pStyle w:val="NoSpacing"/>
        <w:bidi/>
        <w:jc w:val="lowKashida"/>
        <w:rPr>
          <w:rFonts w:asciiTheme="majorBidi" w:hAnsiTheme="majorBidi" w:cstheme="majorBidi"/>
          <w:color w:val="000000"/>
        </w:rPr>
      </w:pPr>
      <w:r w:rsidRPr="00B60C24">
        <w:rPr>
          <w:rFonts w:asciiTheme="majorBidi" w:hAnsiTheme="majorBidi" w:cstheme="majorBidi"/>
          <w:color w:val="000000"/>
          <w:rtl/>
        </w:rPr>
        <w:t xml:space="preserve">بين عامين وخمسة أعوام، يفضل استبدال الشاشات بالخروج </w:t>
      </w:r>
      <w:r w:rsidR="008D246E" w:rsidRPr="00B60C24">
        <w:rPr>
          <w:rFonts w:asciiTheme="majorBidi" w:hAnsiTheme="majorBidi" w:cstheme="majorBidi"/>
          <w:color w:val="000000"/>
          <w:rtl/>
        </w:rPr>
        <w:t>الى</w:t>
      </w:r>
      <w:r w:rsidRPr="00B60C24">
        <w:rPr>
          <w:rFonts w:asciiTheme="majorBidi" w:hAnsiTheme="majorBidi" w:cstheme="majorBidi"/>
          <w:color w:val="000000"/>
          <w:rtl/>
        </w:rPr>
        <w:t xml:space="preserve"> الأماكن المفتوحة والاحتكاك بالعالم الخارجي، على أن يكون استخدام الشاشة مكافأة ولمدة ساعة واحدة فقط، مع التحكم في نوع المواد التي يشاهدها</w:t>
      </w:r>
      <w:r w:rsidRPr="00B60C24">
        <w:rPr>
          <w:rFonts w:asciiTheme="majorBidi" w:hAnsiTheme="majorBidi" w:cstheme="majorBidi"/>
          <w:color w:val="000000"/>
        </w:rPr>
        <w:t>.</w:t>
      </w:r>
    </w:p>
    <w:p w14:paraId="2BA7AFBA" w14:textId="58D244AB" w:rsidR="00B94E75" w:rsidRPr="00B60C24" w:rsidRDefault="00B94E75" w:rsidP="00B60C24">
      <w:pPr>
        <w:pStyle w:val="NoSpacing"/>
        <w:bidi/>
        <w:jc w:val="lowKashida"/>
        <w:rPr>
          <w:rFonts w:asciiTheme="majorBidi" w:hAnsiTheme="majorBidi" w:cstheme="majorBidi"/>
          <w:color w:val="000000"/>
        </w:rPr>
      </w:pPr>
      <w:r w:rsidRPr="00B60C24">
        <w:rPr>
          <w:rFonts w:asciiTheme="majorBidi" w:hAnsiTheme="majorBidi" w:cstheme="majorBidi"/>
          <w:color w:val="000000"/>
        </w:rPr>
        <w:t xml:space="preserve">– </w:t>
      </w:r>
      <w:r w:rsidRPr="00B60C24">
        <w:rPr>
          <w:rFonts w:asciiTheme="majorBidi" w:hAnsiTheme="majorBidi" w:cstheme="majorBidi"/>
          <w:color w:val="000000"/>
          <w:rtl/>
        </w:rPr>
        <w:t xml:space="preserve">في عمر ست سنوات، لا يوجد حد معين للشاشات، لكن استمر في التركيز على الأنشطة الإنتاجية، مثل الأنشطة البدنية (كاللعب في </w:t>
      </w:r>
      <w:r w:rsidR="009B4028" w:rsidRPr="00B60C24">
        <w:rPr>
          <w:rFonts w:asciiTheme="majorBidi" w:hAnsiTheme="majorBidi" w:cstheme="majorBidi"/>
          <w:color w:val="000000"/>
          <w:rtl/>
        </w:rPr>
        <w:t>الخارج) ،</w:t>
      </w:r>
      <w:r w:rsidRPr="00B60C24">
        <w:rPr>
          <w:rFonts w:asciiTheme="majorBidi" w:hAnsiTheme="majorBidi" w:cstheme="majorBidi"/>
          <w:color w:val="000000"/>
          <w:rtl/>
        </w:rPr>
        <w:t xml:space="preserve"> والأنشطة التعليمية (كالقيام بالواجبات </w:t>
      </w:r>
      <w:r w:rsidR="009B4028" w:rsidRPr="00B60C24">
        <w:rPr>
          <w:rFonts w:asciiTheme="majorBidi" w:hAnsiTheme="majorBidi" w:cstheme="majorBidi"/>
          <w:color w:val="000000"/>
          <w:rtl/>
        </w:rPr>
        <w:t>المنزلية) ،</w:t>
      </w:r>
      <w:r w:rsidRPr="00B60C24">
        <w:rPr>
          <w:rFonts w:asciiTheme="majorBidi" w:hAnsiTheme="majorBidi" w:cstheme="majorBidi"/>
          <w:color w:val="000000"/>
          <w:rtl/>
        </w:rPr>
        <w:t xml:space="preserve"> والأنشطة الاجتماعية (كالذهاب إلى الاندية والوجود مع الأصدقاء)</w:t>
      </w:r>
      <w:r w:rsidR="008D246E" w:rsidRPr="00B60C24">
        <w:rPr>
          <w:rFonts w:asciiTheme="majorBidi" w:hAnsiTheme="majorBidi" w:cstheme="majorBidi"/>
          <w:color w:val="000000"/>
          <w:rtl/>
        </w:rPr>
        <w:t>.</w:t>
      </w:r>
    </w:p>
    <w:p w14:paraId="31A4387F" w14:textId="77777777" w:rsidR="00B94E75" w:rsidRPr="00F11D56" w:rsidRDefault="00B94E75" w:rsidP="00B60C24">
      <w:pPr>
        <w:pStyle w:val="NoSpacing"/>
        <w:bidi/>
        <w:jc w:val="lowKashida"/>
      </w:pPr>
    </w:p>
    <w:p w14:paraId="3A21AE52" w14:textId="77777777" w:rsidR="00F11D56" w:rsidRPr="00F11D56" w:rsidRDefault="00F11D56" w:rsidP="00B60C24">
      <w:pPr>
        <w:pStyle w:val="NoSpacing"/>
        <w:bidi/>
        <w:jc w:val="lowKashida"/>
      </w:pPr>
      <w:r w:rsidRPr="009B4028">
        <w:rPr>
          <w:rtl/>
        </w:rPr>
        <w:lastRenderedPageBreak/>
        <w:t>المثال الجيد</w:t>
      </w:r>
      <w:r w:rsidRPr="00F11D56">
        <w:t xml:space="preserve">: </w:t>
      </w:r>
      <w:r w:rsidRPr="00F11D56">
        <w:rPr>
          <w:rtl/>
        </w:rPr>
        <w:t>قدم نفسك كمثال جيد للأطفال من خلال تقليل استخدام الشاشة الخاص بك وزيادة التفاعل معهم</w:t>
      </w:r>
      <w:r w:rsidRPr="00F11D56">
        <w:t>.</w:t>
      </w:r>
    </w:p>
    <w:p w14:paraId="39294E2A" w14:textId="77777777" w:rsidR="00F11D56" w:rsidRPr="00F11D56" w:rsidRDefault="00F11D56" w:rsidP="00B60C24">
      <w:pPr>
        <w:pStyle w:val="NoSpacing"/>
        <w:bidi/>
        <w:jc w:val="lowKashida"/>
      </w:pPr>
      <w:r w:rsidRPr="009B4028">
        <w:rPr>
          <w:rtl/>
        </w:rPr>
        <w:t>توجيه ودعم نفسي</w:t>
      </w:r>
      <w:r w:rsidRPr="00F11D56">
        <w:t xml:space="preserve">: </w:t>
      </w:r>
      <w:r w:rsidRPr="00F11D56">
        <w:rPr>
          <w:rtl/>
        </w:rPr>
        <w:t>في حالة وجود مشاكل نفسية مرتبطة بمتلازمة الشاشة، يجب البحث عن المساعدة من محترفي الصحة النفسية</w:t>
      </w:r>
      <w:r w:rsidRPr="00F11D56">
        <w:t>.</w:t>
      </w:r>
    </w:p>
    <w:p w14:paraId="00A87AF3" w14:textId="77777777" w:rsidR="00F11D56" w:rsidRPr="00F11D56" w:rsidRDefault="00F11D56" w:rsidP="00B60C24">
      <w:pPr>
        <w:pStyle w:val="NoSpacing"/>
        <w:bidi/>
        <w:jc w:val="lowKashida"/>
      </w:pPr>
      <w:r w:rsidRPr="00F11D56">
        <w:rPr>
          <w:rtl/>
        </w:rPr>
        <w:t>ختامًا، يجب أن نفهم أن الاستخدام المعتدل والمتوازن للشاشة يمكن أن يكون ضروريًا ومفيدًا، لكن الوعي بتحديات متلازمة الشاشة وتطبيق التوجيهات المناسبة يمكن أن يساعد في تحقيق التوازن بين الاستفادة من التكنولوجيا والحفاظ على صحة وسلامة الأطفال والمراهقين</w:t>
      </w:r>
      <w:r w:rsidRPr="00F11D56">
        <w:t>.</w:t>
      </w:r>
    </w:p>
    <w:p w14:paraId="5A818003" w14:textId="77777777" w:rsidR="00F11D56" w:rsidRPr="00F11D56" w:rsidRDefault="00F11D56" w:rsidP="00B60C24">
      <w:pPr>
        <w:pStyle w:val="NoSpacing"/>
        <w:bidi/>
        <w:jc w:val="lowKashida"/>
        <w:rPr>
          <w:rFonts w:ascii="Times New Roman" w:hAnsi="Times New Roman" w:cs="Times New Roman"/>
          <w:vanish/>
          <w:sz w:val="16"/>
          <w:szCs w:val="16"/>
        </w:rPr>
      </w:pPr>
      <w:r w:rsidRPr="00F11D56">
        <w:rPr>
          <w:rFonts w:ascii="Times New Roman" w:hAnsi="Times New Roman" w:cs="Times New Roman"/>
          <w:vanish/>
          <w:sz w:val="16"/>
          <w:szCs w:val="16"/>
        </w:rPr>
        <w:t>Top of Form</w:t>
      </w:r>
    </w:p>
    <w:p w14:paraId="14A59626" w14:textId="77777777" w:rsidR="00F11D56" w:rsidRPr="00F11D56" w:rsidRDefault="00F11D56" w:rsidP="00B60C24">
      <w:pPr>
        <w:pStyle w:val="NoSpacing"/>
        <w:jc w:val="lowKashida"/>
        <w:rPr>
          <w:rFonts w:ascii="Arial" w:hAnsi="Arial" w:cs="Arial"/>
          <w:vanish/>
          <w:sz w:val="16"/>
          <w:szCs w:val="16"/>
        </w:rPr>
      </w:pPr>
      <w:r w:rsidRPr="00F11D56">
        <w:rPr>
          <w:rFonts w:ascii="Arial" w:hAnsi="Arial" w:cs="Arial"/>
          <w:vanish/>
          <w:sz w:val="16"/>
          <w:szCs w:val="16"/>
        </w:rPr>
        <w:t>Bottom of Form</w:t>
      </w:r>
    </w:p>
    <w:p w14:paraId="638ABB89" w14:textId="77777777" w:rsidR="00F11D56" w:rsidRPr="00F11D56" w:rsidRDefault="00F11D56" w:rsidP="00B60C24">
      <w:pPr>
        <w:pStyle w:val="NoSpacing"/>
        <w:bidi/>
        <w:jc w:val="lowKashida"/>
        <w:rPr>
          <w:rFonts w:ascii="Times New Roman" w:hAnsi="Times New Roman" w:cs="Times New Roman"/>
        </w:rPr>
      </w:pPr>
    </w:p>
    <w:p w14:paraId="3C9BA861" w14:textId="77777777" w:rsidR="00F11D56" w:rsidRPr="00F11D56" w:rsidRDefault="00F11D56" w:rsidP="00F11D56">
      <w:pPr>
        <w:rPr>
          <w:rFonts w:ascii="Times New Roman" w:eastAsia="Times New Roman" w:hAnsi="Times New Roman" w:cs="Times New Roman"/>
        </w:rPr>
      </w:pPr>
    </w:p>
    <w:p w14:paraId="63D8BD53" w14:textId="7B39BD73" w:rsidR="00D17AAF" w:rsidRPr="00F11D56" w:rsidRDefault="00D17AAF" w:rsidP="00B60C24">
      <w:pPr>
        <w:keepNext/>
        <w:bidi/>
        <w:jc w:val="right"/>
        <w:rPr>
          <w:rtl/>
        </w:rPr>
      </w:pPr>
    </w:p>
    <w:sectPr w:rsidR="00D17AAF" w:rsidRPr="00F11D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B6A47"/>
    <w:multiLevelType w:val="multilevel"/>
    <w:tmpl w:val="FEE09E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324BE2"/>
    <w:multiLevelType w:val="multilevel"/>
    <w:tmpl w:val="D778C0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DF7B32"/>
    <w:multiLevelType w:val="multilevel"/>
    <w:tmpl w:val="EE02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C239A6"/>
    <w:multiLevelType w:val="multilevel"/>
    <w:tmpl w:val="CD16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E521D3"/>
    <w:multiLevelType w:val="multilevel"/>
    <w:tmpl w:val="A8D22666"/>
    <w:lvl w:ilvl="0">
      <w:start w:val="1"/>
      <w:numFmt w:val="decimal"/>
      <w:lvlText w:val="%1."/>
      <w:lvlJc w:val="left"/>
      <w:pPr>
        <w:tabs>
          <w:tab w:val="num" w:pos="810"/>
        </w:tabs>
        <w:ind w:left="810" w:hanging="360"/>
      </w:pPr>
    </w:lvl>
    <w:lvl w:ilvl="1">
      <w:start w:val="1"/>
      <w:numFmt w:val="bullet"/>
      <w:lvlText w:val=""/>
      <w:lvlJc w:val="left"/>
      <w:pPr>
        <w:tabs>
          <w:tab w:val="num" w:pos="1530"/>
        </w:tabs>
        <w:ind w:left="1530" w:hanging="360"/>
      </w:pPr>
      <w:rPr>
        <w:rFonts w:ascii="Symbol" w:hAnsi="Symbol" w:hint="default"/>
        <w:sz w:val="20"/>
      </w:rPr>
    </w:lvl>
    <w:lvl w:ilvl="2" w:tentative="1">
      <w:start w:val="1"/>
      <w:numFmt w:val="decimal"/>
      <w:lvlText w:val="%3."/>
      <w:lvlJc w:val="left"/>
      <w:pPr>
        <w:tabs>
          <w:tab w:val="num" w:pos="2250"/>
        </w:tabs>
        <w:ind w:left="2250" w:hanging="360"/>
      </w:pPr>
    </w:lvl>
    <w:lvl w:ilvl="3" w:tentative="1">
      <w:start w:val="1"/>
      <w:numFmt w:val="decimal"/>
      <w:lvlText w:val="%4."/>
      <w:lvlJc w:val="left"/>
      <w:pPr>
        <w:tabs>
          <w:tab w:val="num" w:pos="2970"/>
        </w:tabs>
        <w:ind w:left="2970" w:hanging="360"/>
      </w:pPr>
    </w:lvl>
    <w:lvl w:ilvl="4" w:tentative="1">
      <w:start w:val="1"/>
      <w:numFmt w:val="decimal"/>
      <w:lvlText w:val="%5."/>
      <w:lvlJc w:val="left"/>
      <w:pPr>
        <w:tabs>
          <w:tab w:val="num" w:pos="3690"/>
        </w:tabs>
        <w:ind w:left="3690" w:hanging="360"/>
      </w:pPr>
    </w:lvl>
    <w:lvl w:ilvl="5" w:tentative="1">
      <w:start w:val="1"/>
      <w:numFmt w:val="decimal"/>
      <w:lvlText w:val="%6."/>
      <w:lvlJc w:val="left"/>
      <w:pPr>
        <w:tabs>
          <w:tab w:val="num" w:pos="4410"/>
        </w:tabs>
        <w:ind w:left="4410" w:hanging="360"/>
      </w:pPr>
    </w:lvl>
    <w:lvl w:ilvl="6" w:tentative="1">
      <w:start w:val="1"/>
      <w:numFmt w:val="decimal"/>
      <w:lvlText w:val="%7."/>
      <w:lvlJc w:val="left"/>
      <w:pPr>
        <w:tabs>
          <w:tab w:val="num" w:pos="5130"/>
        </w:tabs>
        <w:ind w:left="5130" w:hanging="360"/>
      </w:pPr>
    </w:lvl>
    <w:lvl w:ilvl="7" w:tentative="1">
      <w:start w:val="1"/>
      <w:numFmt w:val="decimal"/>
      <w:lvlText w:val="%8."/>
      <w:lvlJc w:val="left"/>
      <w:pPr>
        <w:tabs>
          <w:tab w:val="num" w:pos="5850"/>
        </w:tabs>
        <w:ind w:left="5850" w:hanging="360"/>
      </w:pPr>
    </w:lvl>
    <w:lvl w:ilvl="8" w:tentative="1">
      <w:start w:val="1"/>
      <w:numFmt w:val="decimal"/>
      <w:lvlText w:val="%9."/>
      <w:lvlJc w:val="left"/>
      <w:pPr>
        <w:tabs>
          <w:tab w:val="num" w:pos="6570"/>
        </w:tabs>
        <w:ind w:left="6570" w:hanging="360"/>
      </w:pPr>
    </w:lvl>
  </w:abstractNum>
  <w:abstractNum w:abstractNumId="5" w15:restartNumberingAfterBreak="0">
    <w:nsid w:val="67F32E5F"/>
    <w:multiLevelType w:val="multilevel"/>
    <w:tmpl w:val="4D6EED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755E3F"/>
    <w:multiLevelType w:val="multilevel"/>
    <w:tmpl w:val="C810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1559442">
    <w:abstractNumId w:val="1"/>
  </w:num>
  <w:num w:numId="2" w16cid:durableId="2070417386">
    <w:abstractNumId w:val="3"/>
  </w:num>
  <w:num w:numId="3" w16cid:durableId="924190990">
    <w:abstractNumId w:val="0"/>
  </w:num>
  <w:num w:numId="4" w16cid:durableId="929199122">
    <w:abstractNumId w:val="5"/>
  </w:num>
  <w:num w:numId="5" w16cid:durableId="1542084550">
    <w:abstractNumId w:val="6"/>
  </w:num>
  <w:num w:numId="6" w16cid:durableId="1495418521">
    <w:abstractNumId w:val="4"/>
  </w:num>
  <w:num w:numId="7" w16cid:durableId="335546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CE"/>
    <w:rsid w:val="001935A2"/>
    <w:rsid w:val="001943FA"/>
    <w:rsid w:val="002C6555"/>
    <w:rsid w:val="0039248E"/>
    <w:rsid w:val="00644615"/>
    <w:rsid w:val="008D246E"/>
    <w:rsid w:val="009B4028"/>
    <w:rsid w:val="00A14239"/>
    <w:rsid w:val="00A452CE"/>
    <w:rsid w:val="00B46274"/>
    <w:rsid w:val="00B60C24"/>
    <w:rsid w:val="00B74FF0"/>
    <w:rsid w:val="00B94E75"/>
    <w:rsid w:val="00D17AAF"/>
    <w:rsid w:val="00DC1C41"/>
    <w:rsid w:val="00E8542C"/>
    <w:rsid w:val="00F11D56"/>
    <w:rsid w:val="00F73754"/>
    <w:rsid w:val="00FA15D8"/>
    <w:rsid w:val="00FF29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7D2C"/>
  <w15:chartTrackingRefBased/>
  <w15:docId w15:val="{7B725539-7539-784A-8004-5958A4C37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402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52C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452CE"/>
    <w:rPr>
      <w:b/>
      <w:bCs/>
    </w:rPr>
  </w:style>
  <w:style w:type="character" w:styleId="Emphasis">
    <w:name w:val="Emphasis"/>
    <w:basedOn w:val="DefaultParagraphFont"/>
    <w:uiPriority w:val="20"/>
    <w:qFormat/>
    <w:rsid w:val="00A452CE"/>
    <w:rPr>
      <w:i/>
      <w:iCs/>
    </w:rPr>
  </w:style>
  <w:style w:type="paragraph" w:styleId="z-TopofForm">
    <w:name w:val="HTML Top of Form"/>
    <w:basedOn w:val="Normal"/>
    <w:next w:val="Normal"/>
    <w:link w:val="z-TopofFormChar"/>
    <w:hidden/>
    <w:uiPriority w:val="99"/>
    <w:semiHidden/>
    <w:unhideWhenUsed/>
    <w:rsid w:val="00A452CE"/>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452C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452CE"/>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452CE"/>
    <w:rPr>
      <w:rFonts w:ascii="Arial" w:eastAsia="Times New Roman" w:hAnsi="Arial" w:cs="Arial"/>
      <w:vanish/>
      <w:sz w:val="16"/>
      <w:szCs w:val="16"/>
    </w:rPr>
  </w:style>
  <w:style w:type="paragraph" w:styleId="Caption">
    <w:name w:val="caption"/>
    <w:basedOn w:val="Normal"/>
    <w:next w:val="Normal"/>
    <w:uiPriority w:val="35"/>
    <w:unhideWhenUsed/>
    <w:qFormat/>
    <w:rsid w:val="00D17AAF"/>
    <w:pPr>
      <w:spacing w:after="200"/>
    </w:pPr>
    <w:rPr>
      <w:i/>
      <w:iCs/>
      <w:color w:val="44546A" w:themeColor="text2"/>
      <w:sz w:val="18"/>
      <w:szCs w:val="18"/>
    </w:rPr>
  </w:style>
  <w:style w:type="character" w:customStyle="1" w:styleId="Heading1Char">
    <w:name w:val="Heading 1 Char"/>
    <w:basedOn w:val="DefaultParagraphFont"/>
    <w:link w:val="Heading1"/>
    <w:uiPriority w:val="9"/>
    <w:rsid w:val="009B4028"/>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9B4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0212">
      <w:bodyDiv w:val="1"/>
      <w:marLeft w:val="0"/>
      <w:marRight w:val="0"/>
      <w:marTop w:val="0"/>
      <w:marBottom w:val="0"/>
      <w:divBdr>
        <w:top w:val="none" w:sz="0" w:space="0" w:color="auto"/>
        <w:left w:val="none" w:sz="0" w:space="0" w:color="auto"/>
        <w:bottom w:val="none" w:sz="0" w:space="0" w:color="auto"/>
        <w:right w:val="none" w:sz="0" w:space="0" w:color="auto"/>
      </w:divBdr>
    </w:div>
    <w:div w:id="200090854">
      <w:bodyDiv w:val="1"/>
      <w:marLeft w:val="0"/>
      <w:marRight w:val="0"/>
      <w:marTop w:val="0"/>
      <w:marBottom w:val="0"/>
      <w:divBdr>
        <w:top w:val="none" w:sz="0" w:space="0" w:color="auto"/>
        <w:left w:val="none" w:sz="0" w:space="0" w:color="auto"/>
        <w:bottom w:val="none" w:sz="0" w:space="0" w:color="auto"/>
        <w:right w:val="none" w:sz="0" w:space="0" w:color="auto"/>
      </w:divBdr>
    </w:div>
    <w:div w:id="359817179">
      <w:bodyDiv w:val="1"/>
      <w:marLeft w:val="0"/>
      <w:marRight w:val="0"/>
      <w:marTop w:val="0"/>
      <w:marBottom w:val="0"/>
      <w:divBdr>
        <w:top w:val="none" w:sz="0" w:space="0" w:color="auto"/>
        <w:left w:val="none" w:sz="0" w:space="0" w:color="auto"/>
        <w:bottom w:val="none" w:sz="0" w:space="0" w:color="auto"/>
        <w:right w:val="none" w:sz="0" w:space="0" w:color="auto"/>
      </w:divBdr>
      <w:divsChild>
        <w:div w:id="276252067">
          <w:marLeft w:val="0"/>
          <w:marRight w:val="0"/>
          <w:marTop w:val="0"/>
          <w:marBottom w:val="0"/>
          <w:divBdr>
            <w:top w:val="single" w:sz="2" w:space="0" w:color="D9D9E3"/>
            <w:left w:val="single" w:sz="2" w:space="0" w:color="D9D9E3"/>
            <w:bottom w:val="single" w:sz="2" w:space="0" w:color="D9D9E3"/>
            <w:right w:val="single" w:sz="2" w:space="0" w:color="D9D9E3"/>
          </w:divBdr>
          <w:divsChild>
            <w:div w:id="1074090761">
              <w:marLeft w:val="0"/>
              <w:marRight w:val="0"/>
              <w:marTop w:val="0"/>
              <w:marBottom w:val="0"/>
              <w:divBdr>
                <w:top w:val="single" w:sz="2" w:space="0" w:color="D9D9E3"/>
                <w:left w:val="single" w:sz="2" w:space="0" w:color="D9D9E3"/>
                <w:bottom w:val="single" w:sz="2" w:space="0" w:color="D9D9E3"/>
                <w:right w:val="single" w:sz="2" w:space="0" w:color="D9D9E3"/>
              </w:divBdr>
              <w:divsChild>
                <w:div w:id="1832791875">
                  <w:marLeft w:val="0"/>
                  <w:marRight w:val="0"/>
                  <w:marTop w:val="0"/>
                  <w:marBottom w:val="0"/>
                  <w:divBdr>
                    <w:top w:val="single" w:sz="2" w:space="0" w:color="D9D9E3"/>
                    <w:left w:val="single" w:sz="2" w:space="0" w:color="D9D9E3"/>
                    <w:bottom w:val="single" w:sz="2" w:space="0" w:color="D9D9E3"/>
                    <w:right w:val="single" w:sz="2" w:space="0" w:color="D9D9E3"/>
                  </w:divBdr>
                  <w:divsChild>
                    <w:div w:id="1711570729">
                      <w:marLeft w:val="0"/>
                      <w:marRight w:val="0"/>
                      <w:marTop w:val="0"/>
                      <w:marBottom w:val="0"/>
                      <w:divBdr>
                        <w:top w:val="single" w:sz="2" w:space="0" w:color="D9D9E3"/>
                        <w:left w:val="single" w:sz="2" w:space="0" w:color="D9D9E3"/>
                        <w:bottom w:val="single" w:sz="2" w:space="0" w:color="D9D9E3"/>
                        <w:right w:val="single" w:sz="2" w:space="0" w:color="D9D9E3"/>
                      </w:divBdr>
                      <w:divsChild>
                        <w:div w:id="1409812316">
                          <w:marLeft w:val="0"/>
                          <w:marRight w:val="0"/>
                          <w:marTop w:val="0"/>
                          <w:marBottom w:val="0"/>
                          <w:divBdr>
                            <w:top w:val="single" w:sz="2" w:space="0" w:color="auto"/>
                            <w:left w:val="single" w:sz="2" w:space="0" w:color="auto"/>
                            <w:bottom w:val="single" w:sz="6" w:space="0" w:color="auto"/>
                            <w:right w:val="single" w:sz="2" w:space="0" w:color="auto"/>
                          </w:divBdr>
                          <w:divsChild>
                            <w:div w:id="725765695">
                              <w:marLeft w:val="0"/>
                              <w:marRight w:val="0"/>
                              <w:marTop w:val="100"/>
                              <w:marBottom w:val="100"/>
                              <w:divBdr>
                                <w:top w:val="single" w:sz="2" w:space="0" w:color="D9D9E3"/>
                                <w:left w:val="single" w:sz="2" w:space="0" w:color="D9D9E3"/>
                                <w:bottom w:val="single" w:sz="2" w:space="0" w:color="D9D9E3"/>
                                <w:right w:val="single" w:sz="2" w:space="0" w:color="D9D9E3"/>
                              </w:divBdr>
                              <w:divsChild>
                                <w:div w:id="937099742">
                                  <w:marLeft w:val="0"/>
                                  <w:marRight w:val="0"/>
                                  <w:marTop w:val="0"/>
                                  <w:marBottom w:val="0"/>
                                  <w:divBdr>
                                    <w:top w:val="single" w:sz="2" w:space="0" w:color="D9D9E3"/>
                                    <w:left w:val="single" w:sz="2" w:space="0" w:color="D9D9E3"/>
                                    <w:bottom w:val="single" w:sz="2" w:space="0" w:color="D9D9E3"/>
                                    <w:right w:val="single" w:sz="2" w:space="0" w:color="D9D9E3"/>
                                  </w:divBdr>
                                  <w:divsChild>
                                    <w:div w:id="693968442">
                                      <w:marLeft w:val="0"/>
                                      <w:marRight w:val="0"/>
                                      <w:marTop w:val="0"/>
                                      <w:marBottom w:val="0"/>
                                      <w:divBdr>
                                        <w:top w:val="single" w:sz="2" w:space="0" w:color="D9D9E3"/>
                                        <w:left w:val="single" w:sz="2" w:space="0" w:color="D9D9E3"/>
                                        <w:bottom w:val="single" w:sz="2" w:space="0" w:color="D9D9E3"/>
                                        <w:right w:val="single" w:sz="2" w:space="0" w:color="D9D9E3"/>
                                      </w:divBdr>
                                      <w:divsChild>
                                        <w:div w:id="9069549">
                                          <w:marLeft w:val="0"/>
                                          <w:marRight w:val="0"/>
                                          <w:marTop w:val="0"/>
                                          <w:marBottom w:val="0"/>
                                          <w:divBdr>
                                            <w:top w:val="single" w:sz="2" w:space="0" w:color="D9D9E3"/>
                                            <w:left w:val="single" w:sz="2" w:space="0" w:color="D9D9E3"/>
                                            <w:bottom w:val="single" w:sz="2" w:space="0" w:color="D9D9E3"/>
                                            <w:right w:val="single" w:sz="2" w:space="0" w:color="D9D9E3"/>
                                          </w:divBdr>
                                          <w:divsChild>
                                            <w:div w:id="1690065309">
                                              <w:marLeft w:val="0"/>
                                              <w:marRight w:val="0"/>
                                              <w:marTop w:val="0"/>
                                              <w:marBottom w:val="0"/>
                                              <w:divBdr>
                                                <w:top w:val="single" w:sz="2" w:space="0" w:color="D9D9E3"/>
                                                <w:left w:val="single" w:sz="2" w:space="0" w:color="D9D9E3"/>
                                                <w:bottom w:val="single" w:sz="2" w:space="0" w:color="D9D9E3"/>
                                                <w:right w:val="single" w:sz="2" w:space="0" w:color="D9D9E3"/>
                                              </w:divBdr>
                                              <w:divsChild>
                                                <w:div w:id="5817196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417675305">
          <w:marLeft w:val="0"/>
          <w:marRight w:val="0"/>
          <w:marTop w:val="0"/>
          <w:marBottom w:val="0"/>
          <w:divBdr>
            <w:top w:val="none" w:sz="0" w:space="0" w:color="auto"/>
            <w:left w:val="none" w:sz="0" w:space="0" w:color="auto"/>
            <w:bottom w:val="none" w:sz="0" w:space="0" w:color="auto"/>
            <w:right w:val="none" w:sz="0" w:space="0" w:color="auto"/>
          </w:divBdr>
          <w:divsChild>
            <w:div w:id="1472097105">
              <w:marLeft w:val="0"/>
              <w:marRight w:val="0"/>
              <w:marTop w:val="0"/>
              <w:marBottom w:val="0"/>
              <w:divBdr>
                <w:top w:val="single" w:sz="2" w:space="0" w:color="D9D9E3"/>
                <w:left w:val="single" w:sz="2" w:space="0" w:color="D9D9E3"/>
                <w:bottom w:val="single" w:sz="2" w:space="0" w:color="D9D9E3"/>
                <w:right w:val="single" w:sz="2" w:space="0" w:color="D9D9E3"/>
              </w:divBdr>
              <w:divsChild>
                <w:div w:id="252126057">
                  <w:marLeft w:val="0"/>
                  <w:marRight w:val="0"/>
                  <w:marTop w:val="0"/>
                  <w:marBottom w:val="0"/>
                  <w:divBdr>
                    <w:top w:val="single" w:sz="2" w:space="0" w:color="D9D9E3"/>
                    <w:left w:val="single" w:sz="2" w:space="0" w:color="D9D9E3"/>
                    <w:bottom w:val="single" w:sz="2" w:space="0" w:color="D9D9E3"/>
                    <w:right w:val="single" w:sz="2" w:space="0" w:color="D9D9E3"/>
                  </w:divBdr>
                  <w:divsChild>
                    <w:div w:id="1357077307">
                      <w:marLeft w:val="0"/>
                      <w:marRight w:val="0"/>
                      <w:marTop w:val="0"/>
                      <w:marBottom w:val="0"/>
                      <w:divBdr>
                        <w:top w:val="single" w:sz="2" w:space="0" w:color="D9D9E3"/>
                        <w:left w:val="single" w:sz="2" w:space="0" w:color="D9D9E3"/>
                        <w:bottom w:val="single" w:sz="2" w:space="0" w:color="D9D9E3"/>
                        <w:right w:val="single" w:sz="2" w:space="0" w:color="D9D9E3"/>
                      </w:divBdr>
                      <w:divsChild>
                        <w:div w:id="327483911">
                          <w:marLeft w:val="0"/>
                          <w:marRight w:val="0"/>
                          <w:marTop w:val="0"/>
                          <w:marBottom w:val="0"/>
                          <w:divBdr>
                            <w:top w:val="single" w:sz="2" w:space="0" w:color="D9D9E3"/>
                            <w:left w:val="single" w:sz="2" w:space="0" w:color="D9D9E3"/>
                            <w:bottom w:val="single" w:sz="2" w:space="0" w:color="D9D9E3"/>
                            <w:right w:val="single" w:sz="2" w:space="0" w:color="D9D9E3"/>
                          </w:divBdr>
                          <w:divsChild>
                            <w:div w:id="149517964">
                              <w:marLeft w:val="0"/>
                              <w:marRight w:val="0"/>
                              <w:marTop w:val="0"/>
                              <w:marBottom w:val="0"/>
                              <w:divBdr>
                                <w:top w:val="single" w:sz="2" w:space="0" w:color="D9D9E3"/>
                                <w:left w:val="single" w:sz="2" w:space="0" w:color="D9D9E3"/>
                                <w:bottom w:val="single" w:sz="2" w:space="0" w:color="D9D9E3"/>
                                <w:right w:val="single" w:sz="2" w:space="0" w:color="D9D9E3"/>
                              </w:divBdr>
                              <w:divsChild>
                                <w:div w:id="5286873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607407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435370312">
      <w:bodyDiv w:val="1"/>
      <w:marLeft w:val="0"/>
      <w:marRight w:val="0"/>
      <w:marTop w:val="0"/>
      <w:marBottom w:val="0"/>
      <w:divBdr>
        <w:top w:val="none" w:sz="0" w:space="0" w:color="auto"/>
        <w:left w:val="none" w:sz="0" w:space="0" w:color="auto"/>
        <w:bottom w:val="none" w:sz="0" w:space="0" w:color="auto"/>
        <w:right w:val="none" w:sz="0" w:space="0" w:color="auto"/>
      </w:divBdr>
    </w:div>
    <w:div w:id="486673362">
      <w:bodyDiv w:val="1"/>
      <w:marLeft w:val="0"/>
      <w:marRight w:val="0"/>
      <w:marTop w:val="0"/>
      <w:marBottom w:val="0"/>
      <w:divBdr>
        <w:top w:val="none" w:sz="0" w:space="0" w:color="auto"/>
        <w:left w:val="none" w:sz="0" w:space="0" w:color="auto"/>
        <w:bottom w:val="none" w:sz="0" w:space="0" w:color="auto"/>
        <w:right w:val="none" w:sz="0" w:space="0" w:color="auto"/>
      </w:divBdr>
    </w:div>
    <w:div w:id="815561939">
      <w:bodyDiv w:val="1"/>
      <w:marLeft w:val="0"/>
      <w:marRight w:val="0"/>
      <w:marTop w:val="0"/>
      <w:marBottom w:val="0"/>
      <w:divBdr>
        <w:top w:val="none" w:sz="0" w:space="0" w:color="auto"/>
        <w:left w:val="none" w:sz="0" w:space="0" w:color="auto"/>
        <w:bottom w:val="none" w:sz="0" w:space="0" w:color="auto"/>
        <w:right w:val="none" w:sz="0" w:space="0" w:color="auto"/>
      </w:divBdr>
    </w:div>
    <w:div w:id="956760280">
      <w:bodyDiv w:val="1"/>
      <w:marLeft w:val="0"/>
      <w:marRight w:val="0"/>
      <w:marTop w:val="0"/>
      <w:marBottom w:val="0"/>
      <w:divBdr>
        <w:top w:val="none" w:sz="0" w:space="0" w:color="auto"/>
        <w:left w:val="none" w:sz="0" w:space="0" w:color="auto"/>
        <w:bottom w:val="none" w:sz="0" w:space="0" w:color="auto"/>
        <w:right w:val="none" w:sz="0" w:space="0" w:color="auto"/>
      </w:divBdr>
    </w:div>
    <w:div w:id="957026450">
      <w:bodyDiv w:val="1"/>
      <w:marLeft w:val="0"/>
      <w:marRight w:val="0"/>
      <w:marTop w:val="0"/>
      <w:marBottom w:val="0"/>
      <w:divBdr>
        <w:top w:val="none" w:sz="0" w:space="0" w:color="auto"/>
        <w:left w:val="none" w:sz="0" w:space="0" w:color="auto"/>
        <w:bottom w:val="none" w:sz="0" w:space="0" w:color="auto"/>
        <w:right w:val="none" w:sz="0" w:space="0" w:color="auto"/>
      </w:divBdr>
    </w:div>
    <w:div w:id="1048532246">
      <w:bodyDiv w:val="1"/>
      <w:marLeft w:val="0"/>
      <w:marRight w:val="0"/>
      <w:marTop w:val="0"/>
      <w:marBottom w:val="0"/>
      <w:divBdr>
        <w:top w:val="none" w:sz="0" w:space="0" w:color="auto"/>
        <w:left w:val="none" w:sz="0" w:space="0" w:color="auto"/>
        <w:bottom w:val="none" w:sz="0" w:space="0" w:color="auto"/>
        <w:right w:val="none" w:sz="0" w:space="0" w:color="auto"/>
      </w:divBdr>
    </w:div>
    <w:div w:id="1197307104">
      <w:bodyDiv w:val="1"/>
      <w:marLeft w:val="0"/>
      <w:marRight w:val="0"/>
      <w:marTop w:val="0"/>
      <w:marBottom w:val="0"/>
      <w:divBdr>
        <w:top w:val="none" w:sz="0" w:space="0" w:color="auto"/>
        <w:left w:val="none" w:sz="0" w:space="0" w:color="auto"/>
        <w:bottom w:val="none" w:sz="0" w:space="0" w:color="auto"/>
        <w:right w:val="none" w:sz="0" w:space="0" w:color="auto"/>
      </w:divBdr>
    </w:div>
    <w:div w:id="1306012700">
      <w:bodyDiv w:val="1"/>
      <w:marLeft w:val="0"/>
      <w:marRight w:val="0"/>
      <w:marTop w:val="0"/>
      <w:marBottom w:val="0"/>
      <w:divBdr>
        <w:top w:val="none" w:sz="0" w:space="0" w:color="auto"/>
        <w:left w:val="none" w:sz="0" w:space="0" w:color="auto"/>
        <w:bottom w:val="none" w:sz="0" w:space="0" w:color="auto"/>
        <w:right w:val="none" w:sz="0" w:space="0" w:color="auto"/>
      </w:divBdr>
    </w:div>
    <w:div w:id="1503350434">
      <w:bodyDiv w:val="1"/>
      <w:marLeft w:val="0"/>
      <w:marRight w:val="0"/>
      <w:marTop w:val="0"/>
      <w:marBottom w:val="0"/>
      <w:divBdr>
        <w:top w:val="none" w:sz="0" w:space="0" w:color="auto"/>
        <w:left w:val="none" w:sz="0" w:space="0" w:color="auto"/>
        <w:bottom w:val="none" w:sz="0" w:space="0" w:color="auto"/>
        <w:right w:val="none" w:sz="0" w:space="0" w:color="auto"/>
      </w:divBdr>
    </w:div>
    <w:div w:id="1841236742">
      <w:bodyDiv w:val="1"/>
      <w:marLeft w:val="0"/>
      <w:marRight w:val="0"/>
      <w:marTop w:val="0"/>
      <w:marBottom w:val="0"/>
      <w:divBdr>
        <w:top w:val="none" w:sz="0" w:space="0" w:color="auto"/>
        <w:left w:val="none" w:sz="0" w:space="0" w:color="auto"/>
        <w:bottom w:val="none" w:sz="0" w:space="0" w:color="auto"/>
        <w:right w:val="none" w:sz="0" w:space="0" w:color="auto"/>
      </w:divBdr>
      <w:divsChild>
        <w:div w:id="2072073866">
          <w:marLeft w:val="0"/>
          <w:marRight w:val="0"/>
          <w:marTop w:val="0"/>
          <w:marBottom w:val="0"/>
          <w:divBdr>
            <w:top w:val="single" w:sz="2" w:space="0" w:color="D9D9E3"/>
            <w:left w:val="single" w:sz="2" w:space="0" w:color="D9D9E3"/>
            <w:bottom w:val="single" w:sz="2" w:space="0" w:color="D9D9E3"/>
            <w:right w:val="single" w:sz="2" w:space="0" w:color="D9D9E3"/>
          </w:divBdr>
          <w:divsChild>
            <w:div w:id="1859925222">
              <w:marLeft w:val="0"/>
              <w:marRight w:val="0"/>
              <w:marTop w:val="0"/>
              <w:marBottom w:val="0"/>
              <w:divBdr>
                <w:top w:val="single" w:sz="2" w:space="0" w:color="D9D9E3"/>
                <w:left w:val="single" w:sz="2" w:space="0" w:color="D9D9E3"/>
                <w:bottom w:val="single" w:sz="2" w:space="0" w:color="D9D9E3"/>
                <w:right w:val="single" w:sz="2" w:space="0" w:color="D9D9E3"/>
              </w:divBdr>
              <w:divsChild>
                <w:div w:id="1232545741">
                  <w:marLeft w:val="0"/>
                  <w:marRight w:val="0"/>
                  <w:marTop w:val="0"/>
                  <w:marBottom w:val="0"/>
                  <w:divBdr>
                    <w:top w:val="single" w:sz="2" w:space="0" w:color="D9D9E3"/>
                    <w:left w:val="single" w:sz="2" w:space="0" w:color="D9D9E3"/>
                    <w:bottom w:val="single" w:sz="2" w:space="0" w:color="D9D9E3"/>
                    <w:right w:val="single" w:sz="2" w:space="0" w:color="D9D9E3"/>
                  </w:divBdr>
                  <w:divsChild>
                    <w:div w:id="1039353342">
                      <w:marLeft w:val="0"/>
                      <w:marRight w:val="0"/>
                      <w:marTop w:val="0"/>
                      <w:marBottom w:val="0"/>
                      <w:divBdr>
                        <w:top w:val="single" w:sz="2" w:space="0" w:color="D9D9E3"/>
                        <w:left w:val="single" w:sz="2" w:space="0" w:color="D9D9E3"/>
                        <w:bottom w:val="single" w:sz="2" w:space="0" w:color="D9D9E3"/>
                        <w:right w:val="single" w:sz="2" w:space="0" w:color="D9D9E3"/>
                      </w:divBdr>
                      <w:divsChild>
                        <w:div w:id="504245776">
                          <w:marLeft w:val="0"/>
                          <w:marRight w:val="0"/>
                          <w:marTop w:val="0"/>
                          <w:marBottom w:val="0"/>
                          <w:divBdr>
                            <w:top w:val="single" w:sz="2" w:space="0" w:color="auto"/>
                            <w:left w:val="single" w:sz="2" w:space="0" w:color="auto"/>
                            <w:bottom w:val="single" w:sz="6" w:space="0" w:color="auto"/>
                            <w:right w:val="single" w:sz="2" w:space="0" w:color="auto"/>
                          </w:divBdr>
                          <w:divsChild>
                            <w:div w:id="19743212">
                              <w:marLeft w:val="0"/>
                              <w:marRight w:val="0"/>
                              <w:marTop w:val="100"/>
                              <w:marBottom w:val="100"/>
                              <w:divBdr>
                                <w:top w:val="single" w:sz="2" w:space="0" w:color="D9D9E3"/>
                                <w:left w:val="single" w:sz="2" w:space="0" w:color="D9D9E3"/>
                                <w:bottom w:val="single" w:sz="2" w:space="0" w:color="D9D9E3"/>
                                <w:right w:val="single" w:sz="2" w:space="0" w:color="D9D9E3"/>
                              </w:divBdr>
                              <w:divsChild>
                                <w:div w:id="1891304141">
                                  <w:marLeft w:val="0"/>
                                  <w:marRight w:val="0"/>
                                  <w:marTop w:val="0"/>
                                  <w:marBottom w:val="0"/>
                                  <w:divBdr>
                                    <w:top w:val="single" w:sz="2" w:space="0" w:color="D9D9E3"/>
                                    <w:left w:val="single" w:sz="2" w:space="0" w:color="D9D9E3"/>
                                    <w:bottom w:val="single" w:sz="2" w:space="0" w:color="D9D9E3"/>
                                    <w:right w:val="single" w:sz="2" w:space="0" w:color="D9D9E3"/>
                                  </w:divBdr>
                                  <w:divsChild>
                                    <w:div w:id="1156652113">
                                      <w:marLeft w:val="0"/>
                                      <w:marRight w:val="0"/>
                                      <w:marTop w:val="0"/>
                                      <w:marBottom w:val="0"/>
                                      <w:divBdr>
                                        <w:top w:val="single" w:sz="2" w:space="0" w:color="D9D9E3"/>
                                        <w:left w:val="single" w:sz="2" w:space="0" w:color="D9D9E3"/>
                                        <w:bottom w:val="single" w:sz="2" w:space="0" w:color="D9D9E3"/>
                                        <w:right w:val="single" w:sz="2" w:space="0" w:color="D9D9E3"/>
                                      </w:divBdr>
                                      <w:divsChild>
                                        <w:div w:id="930159022">
                                          <w:marLeft w:val="0"/>
                                          <w:marRight w:val="0"/>
                                          <w:marTop w:val="0"/>
                                          <w:marBottom w:val="0"/>
                                          <w:divBdr>
                                            <w:top w:val="single" w:sz="2" w:space="0" w:color="D9D9E3"/>
                                            <w:left w:val="single" w:sz="2" w:space="0" w:color="D9D9E3"/>
                                            <w:bottom w:val="single" w:sz="2" w:space="0" w:color="D9D9E3"/>
                                            <w:right w:val="single" w:sz="2" w:space="0" w:color="D9D9E3"/>
                                          </w:divBdr>
                                          <w:divsChild>
                                            <w:div w:id="1292664662">
                                              <w:marLeft w:val="0"/>
                                              <w:marRight w:val="0"/>
                                              <w:marTop w:val="0"/>
                                              <w:marBottom w:val="0"/>
                                              <w:divBdr>
                                                <w:top w:val="single" w:sz="2" w:space="0" w:color="D9D9E3"/>
                                                <w:left w:val="single" w:sz="2" w:space="0" w:color="D9D9E3"/>
                                                <w:bottom w:val="single" w:sz="2" w:space="0" w:color="D9D9E3"/>
                                                <w:right w:val="single" w:sz="2" w:space="0" w:color="D9D9E3"/>
                                              </w:divBdr>
                                              <w:divsChild>
                                                <w:div w:id="1195920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469055641">
          <w:marLeft w:val="0"/>
          <w:marRight w:val="0"/>
          <w:marTop w:val="0"/>
          <w:marBottom w:val="0"/>
          <w:divBdr>
            <w:top w:val="none" w:sz="0" w:space="0" w:color="auto"/>
            <w:left w:val="none" w:sz="0" w:space="0" w:color="auto"/>
            <w:bottom w:val="none" w:sz="0" w:space="0" w:color="auto"/>
            <w:right w:val="none" w:sz="0" w:space="0" w:color="auto"/>
          </w:divBdr>
          <w:divsChild>
            <w:div w:id="1212694610">
              <w:marLeft w:val="0"/>
              <w:marRight w:val="0"/>
              <w:marTop w:val="0"/>
              <w:marBottom w:val="0"/>
              <w:divBdr>
                <w:top w:val="single" w:sz="2" w:space="0" w:color="D9D9E3"/>
                <w:left w:val="single" w:sz="2" w:space="0" w:color="D9D9E3"/>
                <w:bottom w:val="single" w:sz="2" w:space="0" w:color="D9D9E3"/>
                <w:right w:val="single" w:sz="2" w:space="0" w:color="D9D9E3"/>
              </w:divBdr>
              <w:divsChild>
                <w:div w:id="959645939">
                  <w:marLeft w:val="0"/>
                  <w:marRight w:val="0"/>
                  <w:marTop w:val="0"/>
                  <w:marBottom w:val="0"/>
                  <w:divBdr>
                    <w:top w:val="single" w:sz="2" w:space="0" w:color="D9D9E3"/>
                    <w:left w:val="single" w:sz="2" w:space="0" w:color="D9D9E3"/>
                    <w:bottom w:val="single" w:sz="2" w:space="0" w:color="D9D9E3"/>
                    <w:right w:val="single" w:sz="2" w:space="0" w:color="D9D9E3"/>
                  </w:divBdr>
                  <w:divsChild>
                    <w:div w:id="590774115">
                      <w:marLeft w:val="0"/>
                      <w:marRight w:val="0"/>
                      <w:marTop w:val="0"/>
                      <w:marBottom w:val="0"/>
                      <w:divBdr>
                        <w:top w:val="single" w:sz="2" w:space="0" w:color="D9D9E3"/>
                        <w:left w:val="single" w:sz="2" w:space="0" w:color="D9D9E3"/>
                        <w:bottom w:val="single" w:sz="2" w:space="0" w:color="D9D9E3"/>
                        <w:right w:val="single" w:sz="2" w:space="0" w:color="D9D9E3"/>
                      </w:divBdr>
                      <w:divsChild>
                        <w:div w:id="292564783">
                          <w:marLeft w:val="0"/>
                          <w:marRight w:val="0"/>
                          <w:marTop w:val="0"/>
                          <w:marBottom w:val="0"/>
                          <w:divBdr>
                            <w:top w:val="single" w:sz="2" w:space="0" w:color="D9D9E3"/>
                            <w:left w:val="single" w:sz="2" w:space="0" w:color="D9D9E3"/>
                            <w:bottom w:val="single" w:sz="2" w:space="0" w:color="D9D9E3"/>
                            <w:right w:val="single" w:sz="2" w:space="0" w:color="D9D9E3"/>
                          </w:divBdr>
                          <w:divsChild>
                            <w:div w:id="1711615256">
                              <w:marLeft w:val="0"/>
                              <w:marRight w:val="0"/>
                              <w:marTop w:val="0"/>
                              <w:marBottom w:val="0"/>
                              <w:divBdr>
                                <w:top w:val="single" w:sz="2" w:space="0" w:color="D9D9E3"/>
                                <w:left w:val="single" w:sz="2" w:space="0" w:color="D9D9E3"/>
                                <w:bottom w:val="single" w:sz="2" w:space="0" w:color="D9D9E3"/>
                                <w:right w:val="single" w:sz="2" w:space="0" w:color="D9D9E3"/>
                              </w:divBdr>
                              <w:divsChild>
                                <w:div w:id="20826771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176061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67015039">
      <w:bodyDiv w:val="1"/>
      <w:marLeft w:val="0"/>
      <w:marRight w:val="0"/>
      <w:marTop w:val="0"/>
      <w:marBottom w:val="0"/>
      <w:divBdr>
        <w:top w:val="none" w:sz="0" w:space="0" w:color="auto"/>
        <w:left w:val="none" w:sz="0" w:space="0" w:color="auto"/>
        <w:bottom w:val="none" w:sz="0" w:space="0" w:color="auto"/>
        <w:right w:val="none" w:sz="0" w:space="0" w:color="auto"/>
      </w:divBdr>
    </w:div>
    <w:div w:id="2034842026">
      <w:bodyDiv w:val="1"/>
      <w:marLeft w:val="0"/>
      <w:marRight w:val="0"/>
      <w:marTop w:val="0"/>
      <w:marBottom w:val="0"/>
      <w:divBdr>
        <w:top w:val="none" w:sz="0" w:space="0" w:color="auto"/>
        <w:left w:val="none" w:sz="0" w:space="0" w:color="auto"/>
        <w:bottom w:val="none" w:sz="0" w:space="0" w:color="auto"/>
        <w:right w:val="none" w:sz="0" w:space="0" w:color="auto"/>
      </w:divBdr>
      <w:divsChild>
        <w:div w:id="1999306938">
          <w:marLeft w:val="0"/>
          <w:marRight w:val="0"/>
          <w:marTop w:val="0"/>
          <w:marBottom w:val="0"/>
          <w:divBdr>
            <w:top w:val="single" w:sz="2" w:space="0" w:color="D9D9E3"/>
            <w:left w:val="single" w:sz="2" w:space="0" w:color="D9D9E3"/>
            <w:bottom w:val="single" w:sz="2" w:space="0" w:color="D9D9E3"/>
            <w:right w:val="single" w:sz="2" w:space="0" w:color="D9D9E3"/>
          </w:divBdr>
          <w:divsChild>
            <w:div w:id="1039741765">
              <w:marLeft w:val="0"/>
              <w:marRight w:val="0"/>
              <w:marTop w:val="0"/>
              <w:marBottom w:val="0"/>
              <w:divBdr>
                <w:top w:val="single" w:sz="2" w:space="0" w:color="D9D9E3"/>
                <w:left w:val="single" w:sz="2" w:space="0" w:color="D9D9E3"/>
                <w:bottom w:val="single" w:sz="2" w:space="0" w:color="D9D9E3"/>
                <w:right w:val="single" w:sz="2" w:space="0" w:color="D9D9E3"/>
              </w:divBdr>
              <w:divsChild>
                <w:div w:id="1577787739">
                  <w:marLeft w:val="0"/>
                  <w:marRight w:val="0"/>
                  <w:marTop w:val="0"/>
                  <w:marBottom w:val="0"/>
                  <w:divBdr>
                    <w:top w:val="single" w:sz="2" w:space="0" w:color="D9D9E3"/>
                    <w:left w:val="single" w:sz="2" w:space="0" w:color="D9D9E3"/>
                    <w:bottom w:val="single" w:sz="2" w:space="0" w:color="D9D9E3"/>
                    <w:right w:val="single" w:sz="2" w:space="0" w:color="D9D9E3"/>
                  </w:divBdr>
                  <w:divsChild>
                    <w:div w:id="708527488">
                      <w:marLeft w:val="0"/>
                      <w:marRight w:val="0"/>
                      <w:marTop w:val="0"/>
                      <w:marBottom w:val="0"/>
                      <w:divBdr>
                        <w:top w:val="single" w:sz="2" w:space="0" w:color="D9D9E3"/>
                        <w:left w:val="single" w:sz="2" w:space="0" w:color="D9D9E3"/>
                        <w:bottom w:val="single" w:sz="2" w:space="0" w:color="D9D9E3"/>
                        <w:right w:val="single" w:sz="2" w:space="0" w:color="D9D9E3"/>
                      </w:divBdr>
                      <w:divsChild>
                        <w:div w:id="1813017763">
                          <w:marLeft w:val="0"/>
                          <w:marRight w:val="0"/>
                          <w:marTop w:val="0"/>
                          <w:marBottom w:val="0"/>
                          <w:divBdr>
                            <w:top w:val="single" w:sz="2" w:space="0" w:color="auto"/>
                            <w:left w:val="single" w:sz="2" w:space="0" w:color="auto"/>
                            <w:bottom w:val="single" w:sz="6" w:space="0" w:color="auto"/>
                            <w:right w:val="single" w:sz="2" w:space="0" w:color="auto"/>
                          </w:divBdr>
                          <w:divsChild>
                            <w:div w:id="1051227571">
                              <w:marLeft w:val="0"/>
                              <w:marRight w:val="0"/>
                              <w:marTop w:val="100"/>
                              <w:marBottom w:val="100"/>
                              <w:divBdr>
                                <w:top w:val="single" w:sz="2" w:space="0" w:color="D9D9E3"/>
                                <w:left w:val="single" w:sz="2" w:space="0" w:color="D9D9E3"/>
                                <w:bottom w:val="single" w:sz="2" w:space="0" w:color="D9D9E3"/>
                                <w:right w:val="single" w:sz="2" w:space="0" w:color="D9D9E3"/>
                              </w:divBdr>
                              <w:divsChild>
                                <w:div w:id="113906874">
                                  <w:marLeft w:val="0"/>
                                  <w:marRight w:val="0"/>
                                  <w:marTop w:val="0"/>
                                  <w:marBottom w:val="0"/>
                                  <w:divBdr>
                                    <w:top w:val="single" w:sz="2" w:space="0" w:color="D9D9E3"/>
                                    <w:left w:val="single" w:sz="2" w:space="0" w:color="D9D9E3"/>
                                    <w:bottom w:val="single" w:sz="2" w:space="0" w:color="D9D9E3"/>
                                    <w:right w:val="single" w:sz="2" w:space="0" w:color="D9D9E3"/>
                                  </w:divBdr>
                                  <w:divsChild>
                                    <w:div w:id="1788112807">
                                      <w:marLeft w:val="0"/>
                                      <w:marRight w:val="0"/>
                                      <w:marTop w:val="0"/>
                                      <w:marBottom w:val="0"/>
                                      <w:divBdr>
                                        <w:top w:val="single" w:sz="2" w:space="0" w:color="D9D9E3"/>
                                        <w:left w:val="single" w:sz="2" w:space="0" w:color="D9D9E3"/>
                                        <w:bottom w:val="single" w:sz="2" w:space="0" w:color="D9D9E3"/>
                                        <w:right w:val="single" w:sz="2" w:space="0" w:color="D9D9E3"/>
                                      </w:divBdr>
                                      <w:divsChild>
                                        <w:div w:id="741635703">
                                          <w:marLeft w:val="0"/>
                                          <w:marRight w:val="0"/>
                                          <w:marTop w:val="0"/>
                                          <w:marBottom w:val="0"/>
                                          <w:divBdr>
                                            <w:top w:val="single" w:sz="2" w:space="0" w:color="D9D9E3"/>
                                            <w:left w:val="single" w:sz="2" w:space="0" w:color="D9D9E3"/>
                                            <w:bottom w:val="single" w:sz="2" w:space="0" w:color="D9D9E3"/>
                                            <w:right w:val="single" w:sz="2" w:space="0" w:color="D9D9E3"/>
                                          </w:divBdr>
                                          <w:divsChild>
                                            <w:div w:id="571701965">
                                              <w:marLeft w:val="0"/>
                                              <w:marRight w:val="0"/>
                                              <w:marTop w:val="0"/>
                                              <w:marBottom w:val="0"/>
                                              <w:divBdr>
                                                <w:top w:val="single" w:sz="2" w:space="0" w:color="D9D9E3"/>
                                                <w:left w:val="single" w:sz="2" w:space="0" w:color="D9D9E3"/>
                                                <w:bottom w:val="single" w:sz="2" w:space="0" w:color="D9D9E3"/>
                                                <w:right w:val="single" w:sz="2" w:space="0" w:color="D9D9E3"/>
                                              </w:divBdr>
                                              <w:divsChild>
                                                <w:div w:id="17223622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06575404">
          <w:marLeft w:val="0"/>
          <w:marRight w:val="0"/>
          <w:marTop w:val="0"/>
          <w:marBottom w:val="0"/>
          <w:divBdr>
            <w:top w:val="none" w:sz="0" w:space="0" w:color="auto"/>
            <w:left w:val="none" w:sz="0" w:space="0" w:color="auto"/>
            <w:bottom w:val="none" w:sz="0" w:space="0" w:color="auto"/>
            <w:right w:val="none" w:sz="0" w:space="0" w:color="auto"/>
          </w:divBdr>
          <w:divsChild>
            <w:div w:id="1673489336">
              <w:marLeft w:val="0"/>
              <w:marRight w:val="0"/>
              <w:marTop w:val="0"/>
              <w:marBottom w:val="0"/>
              <w:divBdr>
                <w:top w:val="single" w:sz="2" w:space="0" w:color="D9D9E3"/>
                <w:left w:val="single" w:sz="2" w:space="0" w:color="D9D9E3"/>
                <w:bottom w:val="single" w:sz="2" w:space="0" w:color="D9D9E3"/>
                <w:right w:val="single" w:sz="2" w:space="0" w:color="D9D9E3"/>
              </w:divBdr>
              <w:divsChild>
                <w:div w:id="411590975">
                  <w:marLeft w:val="0"/>
                  <w:marRight w:val="0"/>
                  <w:marTop w:val="0"/>
                  <w:marBottom w:val="0"/>
                  <w:divBdr>
                    <w:top w:val="single" w:sz="2" w:space="0" w:color="D9D9E3"/>
                    <w:left w:val="single" w:sz="2" w:space="0" w:color="D9D9E3"/>
                    <w:bottom w:val="single" w:sz="2" w:space="0" w:color="D9D9E3"/>
                    <w:right w:val="single" w:sz="2" w:space="0" w:color="D9D9E3"/>
                  </w:divBdr>
                  <w:divsChild>
                    <w:div w:id="20202337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3</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M Sayah</dc:creator>
  <cp:keywords/>
  <dc:description/>
  <cp:lastModifiedBy>Ibrahim M Sayah</cp:lastModifiedBy>
  <cp:revision>2</cp:revision>
  <dcterms:created xsi:type="dcterms:W3CDTF">2023-10-08T16:09:00Z</dcterms:created>
  <dcterms:modified xsi:type="dcterms:W3CDTF">2023-11-12T14:09:00Z</dcterms:modified>
</cp:coreProperties>
</file>